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534B6">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年职业教育国家教学成果奖</w:t>
      </w:r>
      <w:r>
        <w:rPr>
          <w:rFonts w:hint="eastAsia" w:ascii="方正小标宋简体" w:hAnsi="方正小标宋简体" w:eastAsia="方正小标宋简体" w:cs="方正小标宋简体"/>
          <w:sz w:val="40"/>
          <w:szCs w:val="40"/>
          <w:lang w:val="en-US" w:eastAsia="zh-CN"/>
        </w:rPr>
        <w:t>申报</w:t>
      </w:r>
      <w:r>
        <w:rPr>
          <w:rFonts w:hint="eastAsia" w:ascii="方正小标宋简体" w:hAnsi="方正小标宋简体" w:eastAsia="方正小标宋简体" w:cs="方正小标宋简体"/>
          <w:sz w:val="40"/>
          <w:szCs w:val="40"/>
        </w:rPr>
        <w:t>书</w:t>
      </w:r>
    </w:p>
    <w:p w14:paraId="1A91EF1A">
      <w:pPr>
        <w:rPr>
          <w:rFonts w:ascii="Times New Roman" w:hAnsi="Times New Roman" w:eastAsia="方正仿宋简体"/>
          <w:sz w:val="29"/>
          <w:szCs w:val="29"/>
        </w:rPr>
      </w:pPr>
      <w:bookmarkStart w:id="0" w:name="_GoBack"/>
      <w:bookmarkEnd w:id="0"/>
    </w:p>
    <w:p w14:paraId="2558601C">
      <w:pPr>
        <w:ind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成  果  名  称</w:t>
      </w:r>
      <w:r>
        <w:rPr>
          <w:rFonts w:ascii="Times New Roman" w:hAnsi="Times New Roman" w:eastAsia="仿宋" w:cs="仿宋"/>
          <w:sz w:val="32"/>
          <w:szCs w:val="32"/>
        </w:rPr>
        <w:t>__________________________________</w:t>
      </w:r>
    </w:p>
    <w:p w14:paraId="140D65F8">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成果完成人姓名</w:t>
      </w:r>
      <w:r>
        <w:rPr>
          <w:rFonts w:ascii="Times New Roman" w:hAnsi="Times New Roman" w:eastAsia="仿宋" w:cs="仿宋"/>
          <w:sz w:val="32"/>
          <w:szCs w:val="32"/>
        </w:rPr>
        <w:t>__________________________________</w:t>
      </w:r>
    </w:p>
    <w:p w14:paraId="117712F0">
      <w:pPr>
        <w:ind w:firstLine="2598" w:firstLineChars="812"/>
        <w:rPr>
          <w:rFonts w:ascii="Times New Roman" w:hAnsi="Times New Roman" w:eastAsia="仿宋" w:cs="仿宋"/>
          <w:sz w:val="32"/>
          <w:szCs w:val="32"/>
          <w:u w:val="single"/>
        </w:rPr>
      </w:pPr>
      <w:r>
        <w:rPr>
          <w:rFonts w:ascii="Times New Roman" w:hAnsi="Times New Roman" w:eastAsia="仿宋" w:cs="仿宋"/>
          <w:sz w:val="32"/>
          <w:szCs w:val="32"/>
        </w:rPr>
        <w:t>__________________________________</w:t>
      </w:r>
    </w:p>
    <w:p w14:paraId="47CCD779">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成果完成单位名称</w:t>
      </w:r>
      <w:r>
        <w:rPr>
          <w:rFonts w:ascii="Times New Roman" w:hAnsi="Times New Roman" w:eastAsia="仿宋" w:cs="仿宋"/>
          <w:sz w:val="32"/>
          <w:szCs w:val="32"/>
        </w:rPr>
        <w:t>________________________________</w:t>
      </w:r>
    </w:p>
    <w:p w14:paraId="3349AA9A">
      <w:pPr>
        <w:ind w:firstLine="2560" w:firstLineChars="800"/>
        <w:rPr>
          <w:rFonts w:hint="eastAsia" w:ascii="Times New Roman" w:hAnsi="Times New Roman" w:eastAsia="仿宋" w:cs="仿宋"/>
          <w:sz w:val="32"/>
          <w:szCs w:val="32"/>
          <w:u w:val="single"/>
          <w:lang w:val="en-US" w:eastAsia="zh-CN"/>
        </w:rPr>
      </w:pPr>
      <w:r>
        <w:rPr>
          <w:rFonts w:ascii="Times New Roman" w:hAnsi="Times New Roman" w:eastAsia="仿宋" w:cs="仿宋"/>
          <w:sz w:val="32"/>
          <w:szCs w:val="32"/>
        </w:rPr>
        <w:t>__________________________________</w:t>
      </w:r>
    </w:p>
    <w:p w14:paraId="79697953">
      <w:pPr>
        <w:tabs>
          <w:tab w:val="left" w:pos="840"/>
        </w:tabs>
        <w:ind w:firstLine="410"/>
        <w:rPr>
          <w:rFonts w:hint="eastAsia" w:ascii="仿宋_GB2312" w:hAnsi="仿宋_GB2312" w:eastAsia="仿宋_GB2312" w:cs="仿宋_GB2312"/>
          <w:sz w:val="28"/>
          <w:szCs w:val="28"/>
        </w:rPr>
      </w:pPr>
      <w:r>
        <w:rPr>
          <w:rFonts w:hint="eastAsia" w:ascii="仿宋_GB2312" w:hAnsi="仿宋_GB2312" w:eastAsia="仿宋_GB2312" w:cs="仿宋_GB2312"/>
          <w:spacing w:val="-10"/>
          <w:sz w:val="32"/>
          <w:szCs w:val="32"/>
        </w:rPr>
        <w:t>教  育</w:t>
      </w: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pacing w:val="-10"/>
          <w:sz w:val="32"/>
          <w:szCs w:val="32"/>
        </w:rPr>
        <w:t xml:space="preserve">  类  别 </w:t>
      </w: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学历教育   □培训</w:t>
      </w:r>
    </w:p>
    <w:p w14:paraId="40304F6D">
      <w:pPr>
        <w:tabs>
          <w:tab w:val="left" w:pos="840"/>
        </w:tabs>
        <w:ind w:firstLine="410"/>
        <w:rPr>
          <w:rFonts w:hint="default" w:ascii="仿宋_GB2312" w:hAnsi="仿宋_GB2312" w:eastAsia="仿宋_GB2312" w:cs="仿宋_GB2312"/>
          <w:sz w:val="28"/>
          <w:szCs w:val="28"/>
          <w:lang w:val="en-US"/>
        </w:rPr>
      </w:pPr>
      <w:r>
        <w:rPr>
          <w:rFonts w:hint="eastAsia" w:ascii="仿宋_GB2312" w:hAnsi="仿宋_GB2312" w:eastAsia="仿宋_GB2312" w:cs="仿宋_GB2312"/>
          <w:sz w:val="32"/>
          <w:szCs w:val="32"/>
        </w:rPr>
        <w:t xml:space="preserve">成  果  来  源 </w:t>
      </w:r>
      <w:r>
        <w:rPr>
          <w:rFonts w:hint="eastAsia" w:ascii="仿宋_GB2312" w:hAnsi="仿宋_GB2312" w:eastAsia="仿宋_GB2312" w:cs="仿宋_GB2312"/>
          <w:sz w:val="28"/>
          <w:szCs w:val="28"/>
        </w:rPr>
        <w:t>□中职学校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高职专科学校□</w:t>
      </w:r>
      <w:r>
        <w:rPr>
          <w:rFonts w:hint="eastAsia" w:ascii="仿宋_GB2312" w:hAnsi="仿宋_GB2312" w:eastAsia="仿宋_GB2312" w:cs="仿宋_GB2312"/>
          <w:sz w:val="28"/>
          <w:szCs w:val="28"/>
          <w:lang w:val="en-US" w:eastAsia="zh-CN"/>
        </w:rPr>
        <w:t>职业本科学校</w:t>
      </w:r>
    </w:p>
    <w:p w14:paraId="2DCE7A18">
      <w:pPr>
        <w:tabs>
          <w:tab w:val="left" w:pos="840"/>
        </w:tabs>
        <w:ind w:firstLine="41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□普通</w:t>
      </w:r>
      <w:r>
        <w:rPr>
          <w:rFonts w:hint="eastAsia" w:ascii="仿宋_GB2312" w:hAnsi="仿宋_GB2312" w:eastAsia="仿宋_GB2312" w:cs="仿宋_GB2312"/>
          <w:sz w:val="28"/>
          <w:szCs w:val="28"/>
          <w:lang w:val="en-US" w:eastAsia="zh-CN"/>
        </w:rPr>
        <w:t>本科学校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研究机构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行业企业</w:t>
      </w:r>
    </w:p>
    <w:p w14:paraId="529F2DD3">
      <w:pPr>
        <w:tabs>
          <w:tab w:val="left" w:pos="840"/>
        </w:tabs>
        <w:ind w:firstLine="2780" w:firstLineChars="993"/>
        <w:rPr>
          <w:rFonts w:ascii="Times New Roman" w:hAnsi="Times New Roman" w:eastAsia="仿宋" w:cs="仿宋"/>
          <w:sz w:val="28"/>
          <w:szCs w:val="28"/>
        </w:rPr>
      </w:pPr>
      <w:r>
        <w:rPr>
          <w:rFonts w:hint="eastAsia" w:ascii="仿宋_GB2312" w:hAnsi="仿宋_GB2312" w:eastAsia="仿宋_GB2312" w:cs="仿宋_GB2312"/>
          <w:sz w:val="28"/>
          <w:szCs w:val="28"/>
        </w:rPr>
        <w:t>□其他</w:t>
      </w:r>
      <w:r>
        <w:rPr>
          <w:rFonts w:hint="eastAsia" w:ascii="Times New Roman" w:hAnsi="Times New Roman" w:eastAsia="仿宋" w:cs="仿宋"/>
          <w:sz w:val="21"/>
          <w:szCs w:val="21"/>
        </w:rPr>
        <w:t>__________</w:t>
      </w:r>
    </w:p>
    <w:p w14:paraId="5302519D">
      <w:pPr>
        <w:ind w:right="-372" w:rightChars="-177" w:firstLine="410"/>
        <w:rPr>
          <w:rFonts w:ascii="Times New Roman" w:hAnsi="Times New Roman" w:eastAsia="仿宋" w:cs="仿宋"/>
          <w:sz w:val="32"/>
          <w:szCs w:val="32"/>
          <w:u w:val="single"/>
        </w:rPr>
      </w:pPr>
      <w:r>
        <w:rPr>
          <w:rFonts w:hint="eastAsia" w:ascii="仿宋_GB2312" w:hAnsi="仿宋_GB2312" w:eastAsia="仿宋_GB2312" w:cs="仿宋_GB2312"/>
          <w:sz w:val="32"/>
          <w:szCs w:val="32"/>
        </w:rPr>
        <w:t>专  业  类  别</w:t>
      </w:r>
      <w:r>
        <w:rPr>
          <w:rFonts w:ascii="Times New Roman" w:hAnsi="Times New Roman" w:eastAsia="仿宋" w:cs="仿宋"/>
          <w:sz w:val="32"/>
          <w:szCs w:val="32"/>
        </w:rPr>
        <w:t>________________________________</w:t>
      </w:r>
    </w:p>
    <w:p w14:paraId="76FE9CBD">
      <w:pPr>
        <w:tabs>
          <w:tab w:val="left" w:pos="840"/>
        </w:tabs>
        <w:spacing w:line="440" w:lineRule="exact"/>
        <w:ind w:firstLine="408"/>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 xml:space="preserve">成  果  </w:t>
      </w:r>
      <w:r>
        <w:rPr>
          <w:rFonts w:hint="eastAsia" w:ascii="仿宋_GB2312" w:hAnsi="仿宋_GB2312" w:eastAsia="仿宋_GB2312" w:cs="仿宋_GB2312"/>
          <w:sz w:val="32"/>
          <w:szCs w:val="32"/>
          <w:lang w:val="en-US" w:eastAsia="zh-CN"/>
        </w:rPr>
        <w:t>类  别</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8"/>
          <w:szCs w:val="28"/>
        </w:rPr>
        <w:t xml:space="preserve">□立德树人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□专业</w:t>
      </w:r>
      <w:r>
        <w:rPr>
          <w:rFonts w:hint="eastAsia" w:ascii="仿宋_GB2312" w:hAnsi="仿宋_GB2312" w:eastAsia="仿宋_GB2312" w:cs="仿宋_GB2312"/>
          <w:sz w:val="28"/>
          <w:szCs w:val="28"/>
          <w:lang w:val="en-US" w:eastAsia="zh-CN"/>
        </w:rPr>
        <w:t>和课程</w:t>
      </w:r>
      <w:r>
        <w:rPr>
          <w:rFonts w:hint="eastAsia" w:ascii="仿宋_GB2312" w:hAnsi="仿宋_GB2312" w:eastAsia="仿宋_GB2312" w:cs="仿宋_GB2312"/>
          <w:sz w:val="28"/>
          <w:szCs w:val="28"/>
        </w:rPr>
        <w:t>建设</w:t>
      </w:r>
      <w:r>
        <w:rPr>
          <w:rFonts w:hint="eastAsia" w:ascii="仿宋_GB2312" w:hAnsi="仿宋_GB2312" w:eastAsia="仿宋_GB2312" w:cs="仿宋_GB2312"/>
          <w:sz w:val="28"/>
          <w:szCs w:val="28"/>
          <w:lang w:val="en-US" w:eastAsia="zh-CN"/>
        </w:rPr>
        <w:t xml:space="preserve">  </w:t>
      </w:r>
    </w:p>
    <w:p w14:paraId="009A5497">
      <w:pPr>
        <w:tabs>
          <w:tab w:val="left" w:pos="840"/>
        </w:tabs>
        <w:spacing w:line="440" w:lineRule="exact"/>
        <w:ind w:firstLine="2780" w:firstLineChars="99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教学方法</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育人模式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校企合作</w:t>
      </w:r>
      <w:r>
        <w:rPr>
          <w:rFonts w:hint="eastAsia" w:ascii="仿宋_GB2312" w:hAnsi="仿宋_GB2312" w:eastAsia="仿宋_GB2312" w:cs="仿宋_GB2312"/>
          <w:sz w:val="28"/>
          <w:szCs w:val="28"/>
        </w:rPr>
        <w:t xml:space="preserve">  </w:t>
      </w:r>
    </w:p>
    <w:p w14:paraId="0559653F">
      <w:pPr>
        <w:tabs>
          <w:tab w:val="left" w:pos="840"/>
        </w:tabs>
        <w:spacing w:line="440" w:lineRule="exact"/>
        <w:ind w:firstLine="2780" w:firstLineChars="99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质量评价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育训并举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综合改革  </w:t>
      </w:r>
    </w:p>
    <w:p w14:paraId="3230038F">
      <w:pPr>
        <w:tabs>
          <w:tab w:val="left" w:pos="840"/>
        </w:tabs>
        <w:spacing w:line="440" w:lineRule="exact"/>
        <w:ind w:firstLine="2780" w:firstLineChars="99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教育数字化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教师培养培训 </w:t>
      </w:r>
    </w:p>
    <w:p w14:paraId="5B0B025E">
      <w:pPr>
        <w:tabs>
          <w:tab w:val="left" w:pos="840"/>
        </w:tabs>
        <w:spacing w:line="440" w:lineRule="exact"/>
        <w:ind w:firstLine="2780" w:firstLineChars="99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国际交流与合作</w:t>
      </w:r>
    </w:p>
    <w:p w14:paraId="275B6CC3">
      <w:pPr>
        <w:ind w:firstLine="410"/>
        <w:rPr>
          <w:rFonts w:ascii="Times New Roman" w:hAnsi="Times New Roman" w:eastAsia="仿宋" w:cs="仿宋"/>
          <w:sz w:val="32"/>
          <w:szCs w:val="32"/>
        </w:rPr>
      </w:pPr>
      <w:r>
        <w:rPr>
          <w:rFonts w:hint="eastAsia" w:ascii="仿宋_GB2312" w:hAnsi="仿宋_GB2312" w:eastAsia="仿宋_GB2312" w:cs="仿宋_GB2312"/>
          <w:sz w:val="32"/>
          <w:szCs w:val="32"/>
        </w:rPr>
        <w:t>成  果  网  址</w:t>
      </w:r>
      <w:r>
        <w:rPr>
          <w:rFonts w:ascii="Times New Roman" w:hAnsi="Times New Roman" w:eastAsia="仿宋" w:cs="仿宋"/>
          <w:sz w:val="32"/>
          <w:szCs w:val="32"/>
        </w:rPr>
        <w:t>_________________________________</w:t>
      </w:r>
    </w:p>
    <w:p w14:paraId="7FF5DC32">
      <w:pPr>
        <w:ind w:firstLine="410"/>
        <w:rPr>
          <w:rFonts w:ascii="Times New Roman" w:hAnsi="Times New Roman" w:eastAsia="仿宋" w:cs="仿宋"/>
          <w:sz w:val="28"/>
          <w:szCs w:val="28"/>
        </w:rPr>
      </w:pPr>
      <w:r>
        <w:rPr>
          <w:rFonts w:hint="eastAsia" w:ascii="仿宋_GB2312" w:hAnsi="仿宋_GB2312" w:eastAsia="仿宋_GB2312" w:cs="仿宋_GB2312"/>
          <w:sz w:val="32"/>
          <w:szCs w:val="32"/>
        </w:rPr>
        <w:t xml:space="preserve">推  荐  时  间 </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年</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月</w:t>
      </w:r>
      <w:r>
        <w:rPr>
          <w:rFonts w:ascii="Times New Roman" w:hAnsi="Times New Roman" w:eastAsia="仿宋" w:cs="仿宋"/>
          <w:sz w:val="32"/>
          <w:szCs w:val="32"/>
          <w:u w:val="single"/>
        </w:rPr>
        <w:t xml:space="preserve">        </w:t>
      </w:r>
      <w:r>
        <w:rPr>
          <w:rFonts w:hint="eastAsia" w:ascii="仿宋_GB2312" w:hAnsi="仿宋_GB2312" w:eastAsia="仿宋_GB2312" w:cs="仿宋_GB2312"/>
          <w:sz w:val="32"/>
          <w:szCs w:val="32"/>
        </w:rPr>
        <w:t>日</w:t>
      </w:r>
    </w:p>
    <w:p w14:paraId="42BC6E62">
      <w:pPr>
        <w:rPr>
          <w:rFonts w:hint="eastAsia" w:ascii="Times New Roman" w:hAnsi="Times New Roman" w:eastAsia="黑体"/>
          <w:sz w:val="32"/>
          <w:szCs w:val="32"/>
        </w:rPr>
        <w:sectPr>
          <w:footerReference r:id="rId3" w:type="default"/>
          <w:pgSz w:w="11906" w:h="16838"/>
          <w:pgMar w:top="1440" w:right="1800" w:bottom="1440" w:left="1800" w:header="851" w:footer="964" w:gutter="0"/>
          <w:pgNumType w:start="1"/>
          <w:cols w:space="720" w:num="1"/>
          <w:docGrid w:type="lines" w:linePitch="312" w:charSpace="0"/>
        </w:sectPr>
      </w:pPr>
    </w:p>
    <w:p w14:paraId="18EAFD1C">
      <w:pPr>
        <w:spacing w:line="560" w:lineRule="exact"/>
        <w:jc w:val="center"/>
        <w:rPr>
          <w:rFonts w:ascii="Times New Roman" w:hAnsi="Times New Roman" w:eastAsia="黑体"/>
          <w:sz w:val="36"/>
          <w:szCs w:val="36"/>
        </w:rPr>
      </w:pPr>
      <w:r>
        <w:rPr>
          <w:rFonts w:hint="eastAsia" w:ascii="Times New Roman" w:hAnsi="Times New Roman" w:eastAsia="黑体"/>
          <w:sz w:val="36"/>
          <w:szCs w:val="36"/>
        </w:rPr>
        <w:t>承诺书</w:t>
      </w:r>
    </w:p>
    <w:p w14:paraId="516E56E3">
      <w:pPr>
        <w:spacing w:line="560" w:lineRule="exact"/>
        <w:rPr>
          <w:rFonts w:ascii="Times New Roman" w:eastAsia="仿宋_GB2312"/>
          <w:sz w:val="32"/>
          <w:szCs w:val="32"/>
        </w:rPr>
      </w:pPr>
    </w:p>
    <w:p w14:paraId="2B0753A2">
      <w:pPr>
        <w:spacing w:line="560" w:lineRule="exact"/>
        <w:ind w:firstLine="640" w:firstLineChars="200"/>
        <w:rPr>
          <w:rFonts w:ascii="Times New Roman" w:eastAsia="仿宋_GB2312"/>
          <w:sz w:val="32"/>
          <w:szCs w:val="32"/>
        </w:rPr>
      </w:pPr>
      <w:r>
        <w:rPr>
          <w:rFonts w:hint="eastAsia" w:ascii="Times New Roman" w:eastAsia="仿宋_GB2312"/>
          <w:sz w:val="32"/>
          <w:szCs w:val="32"/>
        </w:rPr>
        <w:t>本人申报2</w:t>
      </w:r>
      <w:r>
        <w:rPr>
          <w:rFonts w:ascii="Times New Roman" w:eastAsia="仿宋_GB2312"/>
          <w:sz w:val="32"/>
          <w:szCs w:val="32"/>
        </w:rPr>
        <w:t>02</w:t>
      </w:r>
      <w:r>
        <w:rPr>
          <w:rFonts w:hint="eastAsia" w:ascii="Times New Roman" w:eastAsia="仿宋_GB2312"/>
          <w:sz w:val="32"/>
          <w:szCs w:val="32"/>
          <w:lang w:val="en-US" w:eastAsia="zh-CN"/>
        </w:rPr>
        <w:t>6</w:t>
      </w:r>
      <w:r>
        <w:rPr>
          <w:rFonts w:hint="eastAsia" w:ascii="Times New Roman" w:eastAsia="仿宋_GB2312"/>
          <w:sz w:val="32"/>
          <w:szCs w:val="32"/>
        </w:rPr>
        <w:t>年</w:t>
      </w:r>
      <w:r>
        <w:rPr>
          <w:rFonts w:hint="eastAsia" w:ascii="Times New Roman" w:eastAsia="仿宋_GB2312"/>
          <w:sz w:val="32"/>
          <w:szCs w:val="32"/>
          <w:lang w:val="en-US" w:eastAsia="zh-CN"/>
        </w:rPr>
        <w:t>职业教育</w:t>
      </w:r>
      <w:r>
        <w:rPr>
          <w:rFonts w:hint="eastAsia" w:ascii="Times New Roman" w:eastAsia="仿宋_GB2312"/>
          <w:sz w:val="32"/>
          <w:szCs w:val="32"/>
          <w:lang w:eastAsia="zh-CN"/>
        </w:rPr>
        <w:t>国家</w:t>
      </w:r>
      <w:r>
        <w:rPr>
          <w:rFonts w:hint="eastAsia" w:ascii="Times New Roman" w:eastAsia="仿宋_GB2312"/>
          <w:sz w:val="32"/>
          <w:szCs w:val="32"/>
        </w:rPr>
        <w:t>教学成果奖，郑重承诺：</w:t>
      </w:r>
    </w:p>
    <w:p w14:paraId="5A51CAC2">
      <w:pPr>
        <w:spacing w:line="560" w:lineRule="exact"/>
        <w:ind w:firstLine="640" w:firstLineChars="200"/>
        <w:rPr>
          <w:rFonts w:ascii="Times New Roman" w:eastAsia="仿宋_GB2312"/>
          <w:sz w:val="32"/>
          <w:szCs w:val="32"/>
        </w:rPr>
      </w:pPr>
      <w:r>
        <w:rPr>
          <w:rFonts w:hint="eastAsia" w:ascii="Times New Roman" w:eastAsia="仿宋_GB2312"/>
          <w:sz w:val="32"/>
          <w:szCs w:val="32"/>
        </w:rPr>
        <w:t>1.</w:t>
      </w:r>
      <w:r>
        <w:rPr>
          <w:rFonts w:hint="eastAsia" w:eastAsia="仿宋_GB2312"/>
          <w:sz w:val="32"/>
          <w:szCs w:val="32"/>
          <w:lang w:val="en-US" w:eastAsia="zh-CN"/>
        </w:rPr>
        <w:t xml:space="preserve"> </w:t>
      </w:r>
      <w:r>
        <w:rPr>
          <w:rFonts w:hint="eastAsia" w:ascii="Times New Roman" w:eastAsia="仿宋_GB2312"/>
          <w:sz w:val="32"/>
          <w:szCs w:val="32"/>
        </w:rPr>
        <w:t>对填写的各项内容负责，成果申报材料真实、可靠，不存在知识产权争议，未弄虚作假、未剽窃他人成果。</w:t>
      </w:r>
    </w:p>
    <w:p w14:paraId="3689BA0B">
      <w:pPr>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w:t>
      </w:r>
      <w:r>
        <w:rPr>
          <w:rFonts w:ascii="Times New Roman" w:eastAsia="仿宋_GB2312"/>
          <w:sz w:val="32"/>
          <w:szCs w:val="32"/>
        </w:rPr>
        <w:t>.</w:t>
      </w:r>
      <w:r>
        <w:rPr>
          <w:rFonts w:hint="eastAsia" w:eastAsia="仿宋_GB2312"/>
          <w:sz w:val="32"/>
          <w:szCs w:val="32"/>
          <w:lang w:val="en-US" w:eastAsia="zh-CN"/>
        </w:rPr>
        <w:t xml:space="preserve"> </w:t>
      </w:r>
      <w:r>
        <w:rPr>
          <w:rFonts w:hint="eastAsia" w:ascii="Times New Roman" w:eastAsia="仿宋_GB2312"/>
          <w:sz w:val="32"/>
          <w:szCs w:val="32"/>
        </w:rPr>
        <w:t>成果奖评审工作期间，不拉关系、不打招呼、不送礼品礼金，不以任何形式干扰成果奖评审工作。同时，对本成果的其他完成人提醒到位，如有违反上述规定的情况，接受取消参评资格的处理。</w:t>
      </w:r>
    </w:p>
    <w:p w14:paraId="6D84219B">
      <w:pPr>
        <w:spacing w:line="560" w:lineRule="exact"/>
        <w:ind w:firstLine="640" w:firstLineChars="200"/>
        <w:rPr>
          <w:rFonts w:hint="eastAsia" w:ascii="Times New Roman" w:eastAsia="仿宋_GB2312"/>
          <w:sz w:val="32"/>
          <w:szCs w:val="32"/>
        </w:rPr>
      </w:pPr>
      <w:r>
        <w:rPr>
          <w:rFonts w:ascii="Times New Roman" w:eastAsia="仿宋_GB2312"/>
          <w:sz w:val="32"/>
          <w:szCs w:val="32"/>
        </w:rPr>
        <w:t>3.</w:t>
      </w:r>
      <w:r>
        <w:rPr>
          <w:rFonts w:hint="eastAsia" w:eastAsia="仿宋_GB2312"/>
          <w:sz w:val="32"/>
          <w:szCs w:val="32"/>
          <w:lang w:val="en-US" w:eastAsia="zh-CN"/>
        </w:rPr>
        <w:t xml:space="preserve"> </w:t>
      </w:r>
      <w:r>
        <w:rPr>
          <w:rFonts w:hint="eastAsia" w:ascii="Times New Roman" w:eastAsia="仿宋_GB2312"/>
          <w:sz w:val="32"/>
          <w:szCs w:val="32"/>
        </w:rPr>
        <w:t>成果获奖后，不以盈利为目的开展宣传、培训、推广等相关活动。</w:t>
      </w:r>
    </w:p>
    <w:p w14:paraId="772BF099">
      <w:pPr>
        <w:spacing w:line="560" w:lineRule="exact"/>
        <w:rPr>
          <w:rFonts w:ascii="Times New Roman" w:eastAsia="仿宋_GB2312"/>
          <w:sz w:val="32"/>
          <w:szCs w:val="32"/>
        </w:rPr>
      </w:pPr>
    </w:p>
    <w:p w14:paraId="010F0CE9">
      <w:pPr>
        <w:spacing w:line="560" w:lineRule="exact"/>
        <w:ind w:firstLine="1920" w:firstLineChars="600"/>
        <w:rPr>
          <w:rFonts w:ascii="Times New Roman" w:eastAsia="仿宋_GB2312"/>
          <w:sz w:val="32"/>
          <w:szCs w:val="32"/>
          <w:u w:val="single"/>
        </w:rPr>
      </w:pPr>
      <w:r>
        <w:rPr>
          <w:rFonts w:hint="eastAsia" w:ascii="Times New Roman" w:eastAsia="仿宋_GB2312"/>
          <w:sz w:val="32"/>
          <w:szCs w:val="32"/>
        </w:rPr>
        <w:t>成果第一完成人（签字）：</w:t>
      </w:r>
      <w:r>
        <w:rPr>
          <w:rFonts w:hint="eastAsia" w:ascii="Times New Roman" w:eastAsia="仿宋_GB2312"/>
          <w:sz w:val="32"/>
          <w:szCs w:val="32"/>
          <w:u w:val="single"/>
        </w:rPr>
        <w:t xml:space="preserve"> </w:t>
      </w:r>
      <w:r>
        <w:rPr>
          <w:rFonts w:ascii="Times New Roman" w:eastAsia="仿宋_GB2312"/>
          <w:sz w:val="32"/>
          <w:szCs w:val="32"/>
          <w:u w:val="single"/>
        </w:rPr>
        <w:t xml:space="preserve">               </w:t>
      </w:r>
    </w:p>
    <w:p w14:paraId="35606137">
      <w:pPr>
        <w:spacing w:line="560" w:lineRule="exact"/>
        <w:ind w:firstLine="1920" w:firstLineChars="600"/>
        <w:rPr>
          <w:rFonts w:ascii="Times New Roman" w:eastAsia="仿宋_GB2312"/>
          <w:sz w:val="32"/>
          <w:szCs w:val="32"/>
          <w:u w:val="single"/>
        </w:rPr>
      </w:pPr>
    </w:p>
    <w:p w14:paraId="56F8D158">
      <w:pPr>
        <w:spacing w:line="560" w:lineRule="exact"/>
        <w:ind w:firstLine="5760" w:firstLineChars="1800"/>
        <w:rPr>
          <w:rFonts w:hint="eastAsia" w:ascii="Times New Roman" w:eastAsia="仿宋_GB2312"/>
          <w:sz w:val="32"/>
          <w:szCs w:val="32"/>
        </w:rPr>
      </w:pPr>
      <w:r>
        <w:rPr>
          <w:rFonts w:hint="eastAsia" w:ascii="Times New Roman" w:eastAsia="仿宋_GB2312"/>
          <w:sz w:val="32"/>
          <w:szCs w:val="32"/>
        </w:rPr>
        <w:t xml:space="preserve">年 </w:t>
      </w:r>
      <w:r>
        <w:rPr>
          <w:rFonts w:ascii="Times New Roman" w:eastAsia="仿宋_GB2312"/>
          <w:sz w:val="32"/>
          <w:szCs w:val="32"/>
        </w:rPr>
        <w:t xml:space="preserve"> </w:t>
      </w:r>
      <w:r>
        <w:rPr>
          <w:rFonts w:hint="eastAsia" w:ascii="Times New Roman" w:eastAsia="仿宋_GB2312"/>
          <w:sz w:val="32"/>
          <w:szCs w:val="32"/>
        </w:rPr>
        <w:t xml:space="preserve">月 </w:t>
      </w:r>
      <w:r>
        <w:rPr>
          <w:rFonts w:ascii="Times New Roman" w:eastAsia="仿宋_GB2312"/>
          <w:sz w:val="32"/>
          <w:szCs w:val="32"/>
        </w:rPr>
        <w:t xml:space="preserve"> </w:t>
      </w:r>
      <w:r>
        <w:rPr>
          <w:rFonts w:hint="eastAsia" w:ascii="Times New Roman" w:eastAsia="仿宋_GB2312"/>
          <w:sz w:val="32"/>
          <w:szCs w:val="32"/>
        </w:rPr>
        <w:t xml:space="preserve">日 </w:t>
      </w:r>
    </w:p>
    <w:p w14:paraId="7824671C">
      <w:pPr>
        <w:rPr>
          <w:rFonts w:hint="eastAsia" w:ascii="Times New Roman" w:hAnsi="Times New Roman" w:eastAsia="黑体"/>
          <w:sz w:val="32"/>
          <w:szCs w:val="32"/>
        </w:rPr>
        <w:sectPr>
          <w:pgSz w:w="11906" w:h="16838"/>
          <w:pgMar w:top="1440" w:right="1800" w:bottom="1440" w:left="1800" w:header="851" w:footer="964" w:gutter="0"/>
          <w:cols w:space="720" w:num="1"/>
          <w:docGrid w:type="lines" w:linePitch="312" w:charSpace="0"/>
        </w:sectPr>
      </w:pPr>
    </w:p>
    <w:p w14:paraId="5FD7E7FF">
      <w:pPr>
        <w:ind w:firstLine="640" w:firstLineChars="200"/>
        <w:rPr>
          <w:rFonts w:ascii="Times New Roman" w:hAnsi="Times New Roman" w:eastAsia="黑体"/>
          <w:sz w:val="32"/>
          <w:szCs w:val="32"/>
        </w:rPr>
      </w:pPr>
      <w:r>
        <w:rPr>
          <w:rFonts w:hint="eastAsia" w:ascii="Times New Roman" w:hAnsi="Times New Roman" w:eastAsia="黑体"/>
          <w:sz w:val="32"/>
          <w:szCs w:val="32"/>
        </w:rPr>
        <w:t>一、成果简介</w:t>
      </w:r>
    </w:p>
    <w:tbl>
      <w:tblPr>
        <w:tblStyle w:val="4"/>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977"/>
        <w:gridCol w:w="1275"/>
        <w:gridCol w:w="1358"/>
      </w:tblGrid>
      <w:tr w14:paraId="4E5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restart"/>
            <w:noWrap w:val="0"/>
            <w:vAlign w:val="center"/>
          </w:tcPr>
          <w:p w14:paraId="210069A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w:t>
            </w:r>
          </w:p>
          <w:p w14:paraId="3D09206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果</w:t>
            </w:r>
          </w:p>
          <w:p w14:paraId="0FEFB18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曾</w:t>
            </w:r>
          </w:p>
          <w:p w14:paraId="0EDD681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w:t>
            </w:r>
          </w:p>
          <w:p w14:paraId="6B07AE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奖</w:t>
            </w:r>
          </w:p>
          <w:p w14:paraId="761B6A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励</w:t>
            </w:r>
          </w:p>
          <w:p w14:paraId="5DC146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情</w:t>
            </w:r>
          </w:p>
          <w:p w14:paraId="683132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况</w:t>
            </w:r>
          </w:p>
        </w:tc>
        <w:tc>
          <w:tcPr>
            <w:tcW w:w="1701" w:type="dxa"/>
            <w:noWrap w:val="0"/>
            <w:vAlign w:val="center"/>
          </w:tcPr>
          <w:p w14:paraId="7A9793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6D7C13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年 月</w:t>
            </w:r>
          </w:p>
        </w:tc>
        <w:tc>
          <w:tcPr>
            <w:tcW w:w="2977" w:type="dxa"/>
            <w:noWrap w:val="0"/>
            <w:vAlign w:val="center"/>
          </w:tcPr>
          <w:p w14:paraId="2CDF75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所获奖项名称</w:t>
            </w:r>
          </w:p>
        </w:tc>
        <w:tc>
          <w:tcPr>
            <w:tcW w:w="1275" w:type="dxa"/>
            <w:noWrap w:val="0"/>
            <w:vAlign w:val="center"/>
          </w:tcPr>
          <w:p w14:paraId="2D8CCD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获 奖</w:t>
            </w:r>
          </w:p>
          <w:p w14:paraId="1BFEEF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等 级</w:t>
            </w:r>
          </w:p>
        </w:tc>
        <w:tc>
          <w:tcPr>
            <w:tcW w:w="1358" w:type="dxa"/>
            <w:noWrap w:val="0"/>
            <w:vAlign w:val="center"/>
          </w:tcPr>
          <w:p w14:paraId="74A9F4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授 奖</w:t>
            </w:r>
          </w:p>
          <w:p w14:paraId="0F0A05C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部 门</w:t>
            </w:r>
          </w:p>
        </w:tc>
      </w:tr>
      <w:tr w14:paraId="668E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noWrap w:val="0"/>
            <w:vAlign w:val="top"/>
          </w:tcPr>
          <w:p w14:paraId="0E73F3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noWrap w:val="0"/>
            <w:vAlign w:val="center"/>
          </w:tcPr>
          <w:p w14:paraId="3EAF2DF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noWrap w:val="0"/>
            <w:vAlign w:val="center"/>
          </w:tcPr>
          <w:p w14:paraId="7D58653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noWrap w:val="0"/>
            <w:vAlign w:val="center"/>
          </w:tcPr>
          <w:p w14:paraId="10BEB27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noWrap w:val="0"/>
            <w:vAlign w:val="center"/>
          </w:tcPr>
          <w:p w14:paraId="36DDF28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54FA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noWrap w:val="0"/>
            <w:vAlign w:val="top"/>
          </w:tcPr>
          <w:p w14:paraId="4B9DD87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noWrap w:val="0"/>
            <w:vAlign w:val="center"/>
          </w:tcPr>
          <w:p w14:paraId="4C814AA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noWrap w:val="0"/>
            <w:vAlign w:val="center"/>
          </w:tcPr>
          <w:p w14:paraId="5311FFF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noWrap w:val="0"/>
            <w:vAlign w:val="center"/>
          </w:tcPr>
          <w:p w14:paraId="22E76B6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noWrap w:val="0"/>
            <w:vAlign w:val="center"/>
          </w:tcPr>
          <w:p w14:paraId="10ABE81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536B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noWrap w:val="0"/>
            <w:vAlign w:val="top"/>
          </w:tcPr>
          <w:p w14:paraId="00B12E2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noWrap w:val="0"/>
            <w:vAlign w:val="center"/>
          </w:tcPr>
          <w:p w14:paraId="42B0F18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noWrap w:val="0"/>
            <w:vAlign w:val="center"/>
          </w:tcPr>
          <w:p w14:paraId="392C061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noWrap w:val="0"/>
            <w:vAlign w:val="center"/>
          </w:tcPr>
          <w:p w14:paraId="03B6756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noWrap w:val="0"/>
            <w:vAlign w:val="center"/>
          </w:tcPr>
          <w:p w14:paraId="40AD15C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46D0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9" w:type="dxa"/>
            <w:vMerge w:val="continue"/>
            <w:noWrap w:val="0"/>
            <w:vAlign w:val="top"/>
          </w:tcPr>
          <w:p w14:paraId="7E74372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701" w:type="dxa"/>
            <w:noWrap w:val="0"/>
            <w:vAlign w:val="center"/>
          </w:tcPr>
          <w:p w14:paraId="061F609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2977" w:type="dxa"/>
            <w:noWrap w:val="0"/>
            <w:vAlign w:val="center"/>
          </w:tcPr>
          <w:p w14:paraId="16B2CB8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275" w:type="dxa"/>
            <w:noWrap w:val="0"/>
            <w:vAlign w:val="center"/>
          </w:tcPr>
          <w:p w14:paraId="4B3B145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c>
          <w:tcPr>
            <w:tcW w:w="1358" w:type="dxa"/>
            <w:noWrap w:val="0"/>
            <w:vAlign w:val="center"/>
          </w:tcPr>
          <w:p w14:paraId="7672277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imes New Roman" w:hAnsi="Times New Roman" w:eastAsia="仿宋_GB2312" w:cs="仿宋_GB2312"/>
                <w:sz w:val="32"/>
                <w:szCs w:val="32"/>
              </w:rPr>
            </w:pPr>
          </w:p>
        </w:tc>
      </w:tr>
      <w:tr w14:paraId="62A0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0"/>
            <w:vAlign w:val="top"/>
          </w:tcPr>
          <w:p w14:paraId="6E262474">
            <w:pPr>
              <w:keepNext w:val="0"/>
              <w:keepLines w:val="0"/>
              <w:pageBreakBefore w:val="0"/>
              <w:widowControl w:val="0"/>
              <w:kinsoku/>
              <w:wordWrap/>
              <w:overflowPunct/>
              <w:topLinePunct w:val="0"/>
              <w:autoSpaceDE/>
              <w:autoSpaceDN/>
              <w:bidi w:val="0"/>
              <w:adjustRightInd/>
              <w:snapToGrid/>
              <w:spacing w:line="400" w:lineRule="exact"/>
              <w:ind w:left="27"/>
              <w:jc w:val="center"/>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成果</w:t>
            </w:r>
          </w:p>
          <w:p w14:paraId="1EA4A9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起止时间</w:t>
            </w:r>
          </w:p>
        </w:tc>
        <w:tc>
          <w:tcPr>
            <w:tcW w:w="7311" w:type="dxa"/>
            <w:gridSpan w:val="4"/>
            <w:noWrap w:val="0"/>
            <w:vAlign w:val="center"/>
          </w:tcPr>
          <w:p w14:paraId="72CBE0DC">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起始：   年  月   </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 xml:space="preserve">  实践检验</w:t>
            </w:r>
            <w:r>
              <w:rPr>
                <w:rFonts w:hint="eastAsia" w:ascii="Times New Roman" w:hAnsi="Times New Roman" w:eastAsia="仿宋_GB2312" w:cs="仿宋_GB2312"/>
                <w:sz w:val="28"/>
                <w:szCs w:val="28"/>
                <w:lang w:val="en-US" w:eastAsia="zh-CN"/>
              </w:rPr>
              <w:t>起始</w:t>
            </w:r>
            <w:r>
              <w:rPr>
                <w:rFonts w:hint="eastAsia" w:ascii="Times New Roman" w:hAnsi="Times New Roman" w:eastAsia="仿宋_GB2312" w:cs="仿宋_GB2312"/>
                <w:sz w:val="28"/>
                <w:szCs w:val="28"/>
              </w:rPr>
              <w:t>时间:   年</w:t>
            </w:r>
            <w:r>
              <w:rPr>
                <w:rFonts w:hint="eastAsia" w:ascii="Times New Roman" w:hAnsi="Times New Roman" w:eastAsia="仿宋_GB2312" w:cs="仿宋_GB2312"/>
                <w:sz w:val="28"/>
                <w:szCs w:val="28"/>
                <w:lang w:val="en-US" w:eastAsia="zh-CN"/>
              </w:rPr>
              <w:t xml:space="preserve">   月</w:t>
            </w:r>
          </w:p>
          <w:p w14:paraId="14C48CD6">
            <w:pPr>
              <w:keepNext w:val="0"/>
              <w:keepLines w:val="0"/>
              <w:pageBreakBefore w:val="0"/>
              <w:widowControl w:val="0"/>
              <w:kinsoku/>
              <w:wordWrap/>
              <w:overflowPunct/>
              <w:topLinePunct w:val="0"/>
              <w:autoSpaceDE/>
              <w:autoSpaceDN/>
              <w:bidi w:val="0"/>
              <w:adjustRightInd/>
              <w:spacing w:line="4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28"/>
                <w:szCs w:val="28"/>
              </w:rPr>
              <w:t>完成：   年  月</w:t>
            </w:r>
          </w:p>
        </w:tc>
      </w:tr>
      <w:tr w14:paraId="6DC1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8270" w:type="dxa"/>
            <w:gridSpan w:val="5"/>
            <w:noWrap w:val="0"/>
            <w:vAlign w:val="top"/>
          </w:tcPr>
          <w:p w14:paraId="7E90E085">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1.成果简介（不多于1000字）</w:t>
            </w:r>
          </w:p>
        </w:tc>
      </w:tr>
      <w:tr w14:paraId="6F03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atLeast"/>
          <w:jc w:val="center"/>
        </w:trPr>
        <w:tc>
          <w:tcPr>
            <w:tcW w:w="8270" w:type="dxa"/>
            <w:gridSpan w:val="5"/>
            <w:noWrap w:val="0"/>
            <w:vAlign w:val="top"/>
          </w:tcPr>
          <w:p w14:paraId="2DBFDE8B">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2.主要解决的教学问题及解决方案（不多于1000字）</w:t>
            </w:r>
          </w:p>
        </w:tc>
      </w:tr>
      <w:tr w14:paraId="728F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8270" w:type="dxa"/>
            <w:gridSpan w:val="5"/>
            <w:noWrap w:val="0"/>
            <w:vAlign w:val="top"/>
          </w:tcPr>
          <w:p w14:paraId="6FACA4C1">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3.创新点（不多于1000字）</w:t>
            </w:r>
          </w:p>
        </w:tc>
      </w:tr>
      <w:tr w14:paraId="4C33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jc w:val="center"/>
        </w:trPr>
        <w:tc>
          <w:tcPr>
            <w:tcW w:w="8270" w:type="dxa"/>
            <w:gridSpan w:val="5"/>
            <w:noWrap w:val="0"/>
            <w:vAlign w:val="top"/>
          </w:tcPr>
          <w:p w14:paraId="35F43331">
            <w:pPr>
              <w:keepNext w:val="0"/>
              <w:keepLines w:val="0"/>
              <w:pageBreakBefore w:val="0"/>
              <w:widowControl w:val="0"/>
              <w:kinsoku/>
              <w:wordWrap/>
              <w:overflowPunct/>
              <w:topLinePunct w:val="0"/>
              <w:autoSpaceDE/>
              <w:autoSpaceDN/>
              <w:bidi w:val="0"/>
              <w:adjustRightInd/>
              <w:spacing w:line="400" w:lineRule="exact"/>
              <w:ind w:left="27"/>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sz w:val="28"/>
                <w:szCs w:val="28"/>
              </w:rPr>
              <w:t>4.推广应用效果（不多于1000字）</w:t>
            </w:r>
          </w:p>
        </w:tc>
      </w:tr>
    </w:tbl>
    <w:p w14:paraId="6C9285DB">
      <w:pPr>
        <w:rPr>
          <w:rFonts w:hint="eastAsia" w:ascii="Times New Roman" w:hAnsi="Times New Roman" w:eastAsia="黑体"/>
          <w:sz w:val="32"/>
          <w:szCs w:val="32"/>
        </w:rPr>
      </w:pPr>
    </w:p>
    <w:p w14:paraId="48A80CA0">
      <w:pPr>
        <w:ind w:firstLine="640" w:firstLineChars="200"/>
        <w:rPr>
          <w:rFonts w:ascii="Times New Roman" w:hAnsi="Times New Roman" w:eastAsia="黑体"/>
          <w:sz w:val="32"/>
          <w:szCs w:val="32"/>
        </w:rPr>
      </w:pPr>
      <w:r>
        <w:rPr>
          <w:rFonts w:hint="eastAsia" w:ascii="Times New Roman" w:hAnsi="Times New Roman" w:eastAsia="黑体"/>
          <w:sz w:val="32"/>
          <w:szCs w:val="32"/>
        </w:rPr>
        <w:t>二、主要完成人情况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476"/>
        <w:gridCol w:w="2767"/>
        <w:gridCol w:w="1538"/>
        <w:gridCol w:w="1783"/>
      </w:tblGrid>
      <w:tr w14:paraId="13E2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951" w:type="dxa"/>
            <w:gridSpan w:val="2"/>
            <w:noWrap w:val="0"/>
            <w:vAlign w:val="center"/>
          </w:tcPr>
          <w:p w14:paraId="6A09F34C">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第一完成人</w:t>
            </w:r>
          </w:p>
          <w:p w14:paraId="246694F8">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767" w:type="dxa"/>
            <w:noWrap w:val="0"/>
            <w:vAlign w:val="center"/>
          </w:tcPr>
          <w:p w14:paraId="36107DF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noWrap w:val="0"/>
            <w:vAlign w:val="center"/>
          </w:tcPr>
          <w:p w14:paraId="0F7C8F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1783" w:type="dxa"/>
            <w:noWrap w:val="0"/>
            <w:vAlign w:val="center"/>
          </w:tcPr>
          <w:p w14:paraId="105FA3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7B1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51" w:type="dxa"/>
            <w:gridSpan w:val="2"/>
            <w:noWrap w:val="0"/>
            <w:vAlign w:val="center"/>
          </w:tcPr>
          <w:p w14:paraId="515F9ED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767" w:type="dxa"/>
            <w:noWrap w:val="0"/>
            <w:vAlign w:val="center"/>
          </w:tcPr>
          <w:p w14:paraId="39CF6A09">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450DA74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1783" w:type="dxa"/>
            <w:noWrap w:val="0"/>
            <w:vAlign w:val="center"/>
          </w:tcPr>
          <w:p w14:paraId="7579A9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7D1F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951" w:type="dxa"/>
            <w:gridSpan w:val="2"/>
            <w:noWrap w:val="0"/>
            <w:vAlign w:val="center"/>
          </w:tcPr>
          <w:p w14:paraId="13C8DDD2">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767" w:type="dxa"/>
            <w:noWrap w:val="0"/>
            <w:vAlign w:val="center"/>
          </w:tcPr>
          <w:p w14:paraId="0F5BDA00">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336BB2F0">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1783" w:type="dxa"/>
            <w:noWrap w:val="0"/>
            <w:vAlign w:val="center"/>
          </w:tcPr>
          <w:p w14:paraId="28B0B55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B11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951" w:type="dxa"/>
            <w:gridSpan w:val="2"/>
            <w:noWrap w:val="0"/>
            <w:vAlign w:val="center"/>
          </w:tcPr>
          <w:p w14:paraId="6F69C206">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767" w:type="dxa"/>
            <w:noWrap w:val="0"/>
            <w:vAlign w:val="center"/>
          </w:tcPr>
          <w:p w14:paraId="1F647568">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0F55ADB3">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1783" w:type="dxa"/>
            <w:noWrap w:val="0"/>
            <w:vAlign w:val="center"/>
          </w:tcPr>
          <w:p w14:paraId="693EA7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5C0A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951" w:type="dxa"/>
            <w:gridSpan w:val="2"/>
            <w:noWrap w:val="0"/>
            <w:vAlign w:val="center"/>
          </w:tcPr>
          <w:p w14:paraId="689D49B4">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767" w:type="dxa"/>
            <w:noWrap w:val="0"/>
            <w:vAlign w:val="center"/>
          </w:tcPr>
          <w:p w14:paraId="70E6E6B9">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noWrap w:val="0"/>
            <w:vAlign w:val="center"/>
          </w:tcPr>
          <w:p w14:paraId="6F4156A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1783" w:type="dxa"/>
            <w:noWrap w:val="0"/>
            <w:vAlign w:val="center"/>
          </w:tcPr>
          <w:p w14:paraId="6219FFE7">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1471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951" w:type="dxa"/>
            <w:gridSpan w:val="2"/>
            <w:noWrap w:val="0"/>
            <w:vAlign w:val="center"/>
          </w:tcPr>
          <w:p w14:paraId="3171963C">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767" w:type="dxa"/>
            <w:noWrap w:val="0"/>
            <w:vAlign w:val="center"/>
          </w:tcPr>
          <w:p w14:paraId="411A91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noWrap w:val="0"/>
            <w:vAlign w:val="center"/>
          </w:tcPr>
          <w:p w14:paraId="6BECA8E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1783" w:type="dxa"/>
            <w:noWrap w:val="0"/>
            <w:vAlign w:val="center"/>
          </w:tcPr>
          <w:p w14:paraId="6C3FFA6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0384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951" w:type="dxa"/>
            <w:gridSpan w:val="2"/>
            <w:noWrap w:val="0"/>
            <w:vAlign w:val="center"/>
          </w:tcPr>
          <w:p w14:paraId="21884C10">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4FF8D70F">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6088" w:type="dxa"/>
            <w:gridSpan w:val="3"/>
            <w:noWrap w:val="0"/>
            <w:vAlign w:val="center"/>
          </w:tcPr>
          <w:p w14:paraId="0301DEC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0E1A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jc w:val="center"/>
        </w:trPr>
        <w:tc>
          <w:tcPr>
            <w:tcW w:w="475" w:type="dxa"/>
            <w:noWrap w:val="0"/>
            <w:vAlign w:val="center"/>
          </w:tcPr>
          <w:p w14:paraId="750778C1">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01A52431">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63BC18E8">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5EFEBA01">
            <w:pPr>
              <w:keepNext w:val="0"/>
              <w:keepLines w:val="0"/>
              <w:pageBreakBefore w:val="0"/>
              <w:widowControl w:val="0"/>
              <w:kinsoku/>
              <w:wordWrap/>
              <w:overflowPunct/>
              <w:topLinePunct w:val="0"/>
              <w:autoSpaceDE/>
              <w:autoSpaceDN/>
              <w:bidi w:val="0"/>
              <w:adjustRightInd/>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7564" w:type="dxa"/>
            <w:gridSpan w:val="4"/>
            <w:noWrap w:val="0"/>
            <w:vAlign w:val="bottom"/>
          </w:tcPr>
          <w:p w14:paraId="18BDC4AA">
            <w:pPr>
              <w:keepNext w:val="0"/>
              <w:keepLines w:val="0"/>
              <w:pageBreakBefore w:val="0"/>
              <w:widowControl w:val="0"/>
              <w:kinsoku/>
              <w:wordWrap/>
              <w:overflowPunct/>
              <w:topLinePunct w:val="0"/>
              <w:autoSpaceDE/>
              <w:autoSpaceDN/>
              <w:bidi w:val="0"/>
              <w:adjustRightInd/>
              <w:spacing w:line="400" w:lineRule="exact"/>
              <w:ind w:left="4054" w:leftChars="417" w:hanging="3178" w:hangingChars="1135"/>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2F107A97">
            <w:pPr>
              <w:keepNext w:val="0"/>
              <w:keepLines w:val="0"/>
              <w:pageBreakBefore w:val="0"/>
              <w:widowControl w:val="0"/>
              <w:kinsoku/>
              <w:wordWrap/>
              <w:overflowPunct/>
              <w:topLinePunct w:val="0"/>
              <w:autoSpaceDE/>
              <w:autoSpaceDN/>
              <w:bidi w:val="0"/>
              <w:adjustRightInd/>
              <w:spacing w:line="400" w:lineRule="exact"/>
              <w:ind w:firstLine="3920" w:firstLineChars="140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063E2313">
      <w:pPr>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hint="eastAsia" w:ascii="Times New Roman" w:hAnsi="Times New Roman" w:eastAsia="黑体"/>
          <w:sz w:val="32"/>
          <w:szCs w:val="32"/>
        </w:rPr>
        <w:t>完成人情况</w:t>
      </w:r>
    </w:p>
    <w:tbl>
      <w:tblPr>
        <w:tblStyle w:val="4"/>
        <w:tblW w:w="7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778"/>
        <w:gridCol w:w="2465"/>
        <w:gridCol w:w="1538"/>
        <w:gridCol w:w="1538"/>
      </w:tblGrid>
      <w:tr w14:paraId="278E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362" w:type="dxa"/>
            <w:gridSpan w:val="2"/>
            <w:noWrap w:val="0"/>
            <w:vAlign w:val="center"/>
          </w:tcPr>
          <w:p w14:paraId="598359E6">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pacing w:val="-10"/>
                <w:sz w:val="28"/>
                <w:szCs w:val="28"/>
              </w:rPr>
            </w:pPr>
            <w:r>
              <w:rPr>
                <w:rFonts w:hint="eastAsia" w:ascii="Times New Roman" w:hAnsi="Times New Roman" w:eastAsia="仿宋_GB2312" w:cs="仿宋"/>
                <w:spacing w:val="-10"/>
                <w:sz w:val="28"/>
                <w:szCs w:val="28"/>
              </w:rPr>
              <w:t>第（</w:t>
            </w:r>
            <w:r>
              <w:rPr>
                <w:rFonts w:ascii="Times New Roman" w:hAnsi="Times New Roman" w:eastAsia="仿宋_GB2312" w:cs="仿宋"/>
                <w:spacing w:val="-10"/>
                <w:sz w:val="28"/>
                <w:szCs w:val="28"/>
              </w:rPr>
              <w:t xml:space="preserve">  </w:t>
            </w:r>
            <w:r>
              <w:rPr>
                <w:rFonts w:hint="eastAsia" w:ascii="Times New Roman" w:hAnsi="Times New Roman" w:eastAsia="仿宋_GB2312" w:cs="仿宋"/>
                <w:spacing w:val="-10"/>
                <w:sz w:val="28"/>
                <w:szCs w:val="28"/>
              </w:rPr>
              <w:t>）完成人</w:t>
            </w:r>
          </w:p>
          <w:p w14:paraId="075C9EA8">
            <w:pPr>
              <w:keepNext w:val="0"/>
              <w:keepLines w:val="0"/>
              <w:pageBreakBefore w:val="0"/>
              <w:widowControl w:val="0"/>
              <w:kinsoku/>
              <w:wordWrap/>
              <w:overflowPunct/>
              <w:topLinePunct w:val="0"/>
              <w:autoSpaceDE/>
              <w:autoSpaceDN/>
              <w:bidi w:val="0"/>
              <w:adjustRightInd/>
              <w:snapToGrid w:val="0"/>
              <w:spacing w:line="400" w:lineRule="exact"/>
              <w:ind w:left="-6"/>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姓</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tc>
        <w:tc>
          <w:tcPr>
            <w:tcW w:w="2465" w:type="dxa"/>
            <w:noWrap w:val="0"/>
            <w:vAlign w:val="center"/>
          </w:tcPr>
          <w:p w14:paraId="1743D73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noWrap w:val="0"/>
            <w:vAlign w:val="center"/>
          </w:tcPr>
          <w:p w14:paraId="777AFC6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性别</w:t>
            </w:r>
          </w:p>
        </w:tc>
        <w:tc>
          <w:tcPr>
            <w:tcW w:w="1538" w:type="dxa"/>
            <w:noWrap w:val="0"/>
            <w:vAlign w:val="center"/>
          </w:tcPr>
          <w:p w14:paraId="3DD30CA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6B02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362" w:type="dxa"/>
            <w:gridSpan w:val="2"/>
            <w:noWrap w:val="0"/>
            <w:vAlign w:val="center"/>
          </w:tcPr>
          <w:p w14:paraId="1E3C18D7">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政治面貌</w:t>
            </w:r>
          </w:p>
        </w:tc>
        <w:tc>
          <w:tcPr>
            <w:tcW w:w="2465" w:type="dxa"/>
            <w:noWrap w:val="0"/>
            <w:vAlign w:val="center"/>
          </w:tcPr>
          <w:p w14:paraId="424EB403">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0C081BB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民族</w:t>
            </w:r>
          </w:p>
        </w:tc>
        <w:tc>
          <w:tcPr>
            <w:tcW w:w="1538" w:type="dxa"/>
            <w:noWrap w:val="0"/>
            <w:vAlign w:val="center"/>
          </w:tcPr>
          <w:p w14:paraId="37C0D11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567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62" w:type="dxa"/>
            <w:gridSpan w:val="2"/>
            <w:noWrap w:val="0"/>
            <w:vAlign w:val="center"/>
          </w:tcPr>
          <w:p w14:paraId="68BC360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出生年月</w:t>
            </w:r>
          </w:p>
        </w:tc>
        <w:tc>
          <w:tcPr>
            <w:tcW w:w="2465" w:type="dxa"/>
            <w:noWrap w:val="0"/>
            <w:vAlign w:val="center"/>
          </w:tcPr>
          <w:p w14:paraId="0BB67430">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3864E715">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工龄</w:t>
            </w:r>
            <w:r>
              <w:rPr>
                <w:rFonts w:ascii="Times New Roman" w:hAnsi="Times New Roman" w:eastAsia="仿宋_GB2312" w:cs="仿宋"/>
                <w:sz w:val="28"/>
                <w:szCs w:val="28"/>
              </w:rPr>
              <w:t>/教龄</w:t>
            </w:r>
          </w:p>
        </w:tc>
        <w:tc>
          <w:tcPr>
            <w:tcW w:w="1538" w:type="dxa"/>
            <w:noWrap w:val="0"/>
            <w:vAlign w:val="center"/>
          </w:tcPr>
          <w:p w14:paraId="5D4B749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4345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62" w:type="dxa"/>
            <w:gridSpan w:val="2"/>
            <w:noWrap w:val="0"/>
            <w:vAlign w:val="center"/>
          </w:tcPr>
          <w:p w14:paraId="3F44480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工作单位</w:t>
            </w:r>
          </w:p>
        </w:tc>
        <w:tc>
          <w:tcPr>
            <w:tcW w:w="2465" w:type="dxa"/>
            <w:noWrap w:val="0"/>
            <w:vAlign w:val="center"/>
          </w:tcPr>
          <w:p w14:paraId="6DECBCA0">
            <w:pPr>
              <w:keepNext w:val="0"/>
              <w:keepLines w:val="0"/>
              <w:pageBreakBefore w:val="0"/>
              <w:widowControl w:val="0"/>
              <w:kinsoku/>
              <w:wordWrap/>
              <w:overflowPunct/>
              <w:topLinePunct w:val="0"/>
              <w:autoSpaceDE/>
              <w:autoSpaceDN/>
              <w:bidi w:val="0"/>
              <w:adjustRightInd/>
              <w:snapToGrid w:val="0"/>
              <w:spacing w:line="400" w:lineRule="exact"/>
              <w:ind w:left="264"/>
              <w:jc w:val="center"/>
              <w:textAlignment w:val="auto"/>
              <w:rPr>
                <w:rFonts w:ascii="Times New Roman" w:hAnsi="Times New Roman" w:eastAsia="仿宋_GB2312" w:cs="仿宋"/>
                <w:sz w:val="28"/>
                <w:szCs w:val="28"/>
              </w:rPr>
            </w:pPr>
          </w:p>
        </w:tc>
        <w:tc>
          <w:tcPr>
            <w:tcW w:w="1538" w:type="dxa"/>
            <w:noWrap w:val="0"/>
            <w:vAlign w:val="center"/>
          </w:tcPr>
          <w:p w14:paraId="0217990A">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现任职务</w:t>
            </w:r>
          </w:p>
        </w:tc>
        <w:tc>
          <w:tcPr>
            <w:tcW w:w="1538" w:type="dxa"/>
            <w:noWrap w:val="0"/>
            <w:vAlign w:val="center"/>
          </w:tcPr>
          <w:p w14:paraId="4BE28A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634E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62" w:type="dxa"/>
            <w:gridSpan w:val="2"/>
            <w:noWrap w:val="0"/>
            <w:vAlign w:val="center"/>
          </w:tcPr>
          <w:p w14:paraId="57D2B49B">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最后学历</w:t>
            </w:r>
          </w:p>
        </w:tc>
        <w:tc>
          <w:tcPr>
            <w:tcW w:w="2465" w:type="dxa"/>
            <w:noWrap w:val="0"/>
            <w:vAlign w:val="center"/>
          </w:tcPr>
          <w:p w14:paraId="7F7968E1">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p>
        </w:tc>
        <w:tc>
          <w:tcPr>
            <w:tcW w:w="1538" w:type="dxa"/>
            <w:noWrap w:val="0"/>
            <w:vAlign w:val="center"/>
          </w:tcPr>
          <w:p w14:paraId="0CB57050">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职称</w:t>
            </w:r>
          </w:p>
        </w:tc>
        <w:tc>
          <w:tcPr>
            <w:tcW w:w="1538" w:type="dxa"/>
            <w:noWrap w:val="0"/>
            <w:vAlign w:val="center"/>
          </w:tcPr>
          <w:p w14:paraId="4566D093">
            <w:pPr>
              <w:keepNext w:val="0"/>
              <w:keepLines w:val="0"/>
              <w:pageBreakBefore w:val="0"/>
              <w:widowControl w:val="0"/>
              <w:kinsoku/>
              <w:wordWrap/>
              <w:overflowPunct/>
              <w:topLinePunct w:val="0"/>
              <w:autoSpaceDE/>
              <w:autoSpaceDN/>
              <w:bidi w:val="0"/>
              <w:adjustRightInd/>
              <w:snapToGrid w:val="0"/>
              <w:spacing w:line="400" w:lineRule="exact"/>
              <w:ind w:left="99"/>
              <w:jc w:val="center"/>
              <w:textAlignment w:val="auto"/>
              <w:rPr>
                <w:rFonts w:ascii="Times New Roman" w:hAnsi="Times New Roman" w:eastAsia="仿宋_GB2312" w:cs="仿宋"/>
                <w:sz w:val="28"/>
                <w:szCs w:val="28"/>
              </w:rPr>
            </w:pPr>
          </w:p>
        </w:tc>
      </w:tr>
      <w:tr w14:paraId="18D5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362" w:type="dxa"/>
            <w:gridSpan w:val="2"/>
            <w:noWrap w:val="0"/>
            <w:vAlign w:val="center"/>
          </w:tcPr>
          <w:p w14:paraId="4B9A6440">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现从事工作及专业领域</w:t>
            </w:r>
          </w:p>
        </w:tc>
        <w:tc>
          <w:tcPr>
            <w:tcW w:w="2465" w:type="dxa"/>
            <w:noWrap w:val="0"/>
            <w:vAlign w:val="center"/>
          </w:tcPr>
          <w:p w14:paraId="335BA7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c>
          <w:tcPr>
            <w:tcW w:w="1538" w:type="dxa"/>
            <w:noWrap w:val="0"/>
            <w:vAlign w:val="center"/>
          </w:tcPr>
          <w:p w14:paraId="7150D8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联系电话</w:t>
            </w:r>
          </w:p>
        </w:tc>
        <w:tc>
          <w:tcPr>
            <w:tcW w:w="1538" w:type="dxa"/>
            <w:noWrap w:val="0"/>
            <w:vAlign w:val="center"/>
          </w:tcPr>
          <w:p w14:paraId="343BEC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14EC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2362" w:type="dxa"/>
            <w:gridSpan w:val="2"/>
            <w:noWrap w:val="0"/>
            <w:vAlign w:val="center"/>
          </w:tcPr>
          <w:p w14:paraId="1FD03FAB">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何时何地受何种</w:t>
            </w:r>
          </w:p>
          <w:p w14:paraId="6FEBBAD4">
            <w:pPr>
              <w:keepNext w:val="0"/>
              <w:keepLines w:val="0"/>
              <w:pageBreakBefore w:val="0"/>
              <w:widowControl w:val="0"/>
              <w:kinsoku/>
              <w:wordWrap/>
              <w:overflowPunct/>
              <w:topLinePunct w:val="0"/>
              <w:autoSpaceDE/>
              <w:autoSpaceDN/>
              <w:bidi w:val="0"/>
              <w:adjustRightInd/>
              <w:snapToGrid w:val="0"/>
              <w:spacing w:line="400" w:lineRule="exact"/>
              <w:ind w:left="-3"/>
              <w:jc w:val="center"/>
              <w:textAlignment w:val="auto"/>
              <w:rPr>
                <w:rFonts w:ascii="Times New Roman" w:hAnsi="Times New Roman" w:eastAsia="仿宋_GB2312" w:cs="仿宋"/>
                <w:spacing w:val="-16"/>
                <w:w w:val="80"/>
                <w:sz w:val="28"/>
                <w:szCs w:val="28"/>
              </w:rPr>
            </w:pPr>
            <w:r>
              <w:rPr>
                <w:rFonts w:hint="eastAsia" w:ascii="Times New Roman" w:hAnsi="Times New Roman" w:eastAsia="仿宋_GB2312" w:cs="仿宋"/>
                <w:spacing w:val="-16"/>
                <w:sz w:val="28"/>
                <w:szCs w:val="28"/>
              </w:rPr>
              <w:t>省部级及以上奖励</w:t>
            </w:r>
          </w:p>
        </w:tc>
        <w:tc>
          <w:tcPr>
            <w:tcW w:w="5541" w:type="dxa"/>
            <w:gridSpan w:val="3"/>
            <w:noWrap w:val="0"/>
            <w:vAlign w:val="center"/>
          </w:tcPr>
          <w:p w14:paraId="44C15C8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Times New Roman" w:hAnsi="Times New Roman" w:eastAsia="仿宋_GB2312" w:cs="仿宋"/>
                <w:sz w:val="28"/>
                <w:szCs w:val="28"/>
              </w:rPr>
            </w:pPr>
          </w:p>
        </w:tc>
      </w:tr>
      <w:tr w14:paraId="093C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584" w:type="dxa"/>
            <w:noWrap w:val="0"/>
            <w:vAlign w:val="center"/>
          </w:tcPr>
          <w:p w14:paraId="4455ADA0">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w:t>
            </w:r>
          </w:p>
          <w:p w14:paraId="6D7E71A0">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要</w:t>
            </w:r>
          </w:p>
          <w:p w14:paraId="6536E281">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贡</w:t>
            </w:r>
          </w:p>
          <w:p w14:paraId="0503825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献</w:t>
            </w:r>
          </w:p>
        </w:tc>
        <w:tc>
          <w:tcPr>
            <w:tcW w:w="7319" w:type="dxa"/>
            <w:gridSpan w:val="4"/>
            <w:noWrap w:val="0"/>
            <w:vAlign w:val="bottom"/>
          </w:tcPr>
          <w:p w14:paraId="44255621">
            <w:pPr>
              <w:keepNext w:val="0"/>
              <w:keepLines w:val="0"/>
              <w:pageBreakBefore w:val="0"/>
              <w:widowControl w:val="0"/>
              <w:kinsoku/>
              <w:wordWrap/>
              <w:overflowPunct/>
              <w:topLinePunct w:val="0"/>
              <w:autoSpaceDE/>
              <w:autoSpaceDN/>
              <w:bidi w:val="0"/>
              <w:adjustRightInd/>
              <w:spacing w:line="400" w:lineRule="exact"/>
              <w:ind w:firstLine="600"/>
              <w:textAlignment w:val="auto"/>
              <w:rPr>
                <w:rFonts w:hint="eastAsia" w:ascii="Times New Roman" w:hAnsi="Times New Roman" w:eastAsia="仿宋_GB2312" w:cs="仿宋"/>
                <w:sz w:val="28"/>
                <w:szCs w:val="28"/>
              </w:rPr>
            </w:pP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本</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签</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名：</w:t>
            </w:r>
          </w:p>
          <w:p w14:paraId="1AB2397E">
            <w:pPr>
              <w:keepNext w:val="0"/>
              <w:keepLines w:val="0"/>
              <w:pageBreakBefore w:val="0"/>
              <w:widowControl w:val="0"/>
              <w:kinsoku/>
              <w:wordWrap/>
              <w:overflowPunct/>
              <w:topLinePunct w:val="0"/>
              <w:autoSpaceDE/>
              <w:autoSpaceDN/>
              <w:bidi w:val="0"/>
              <w:adjustRightInd/>
              <w:spacing w:line="400" w:lineRule="exact"/>
              <w:ind w:firstLine="3920" w:firstLineChars="1400"/>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年</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月</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日</w:t>
            </w:r>
          </w:p>
        </w:tc>
      </w:tr>
    </w:tbl>
    <w:p w14:paraId="21B81205">
      <w:pPr>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、主要完成单位情况</w:t>
      </w:r>
    </w:p>
    <w:tbl>
      <w:tblPr>
        <w:tblStyle w:val="4"/>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096"/>
        <w:gridCol w:w="2864"/>
        <w:gridCol w:w="1651"/>
        <w:gridCol w:w="1749"/>
      </w:tblGrid>
      <w:tr w14:paraId="2DA5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13" w:type="dxa"/>
            <w:gridSpan w:val="2"/>
            <w:noWrap w:val="0"/>
            <w:vAlign w:val="center"/>
          </w:tcPr>
          <w:p w14:paraId="7AFEC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第一完成</w:t>
            </w:r>
          </w:p>
          <w:p w14:paraId="789435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2864" w:type="dxa"/>
            <w:noWrap w:val="0"/>
            <w:vAlign w:val="center"/>
          </w:tcPr>
          <w:p w14:paraId="523A3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noWrap w:val="0"/>
            <w:vAlign w:val="center"/>
          </w:tcPr>
          <w:p w14:paraId="3F1623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1749" w:type="dxa"/>
            <w:noWrap w:val="0"/>
            <w:vAlign w:val="center"/>
          </w:tcPr>
          <w:p w14:paraId="652E49F8">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00B2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713" w:type="dxa"/>
            <w:gridSpan w:val="2"/>
            <w:noWrap w:val="0"/>
            <w:vAlign w:val="center"/>
          </w:tcPr>
          <w:p w14:paraId="2DD6B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2864" w:type="dxa"/>
            <w:noWrap w:val="0"/>
            <w:vAlign w:val="center"/>
          </w:tcPr>
          <w:p w14:paraId="046142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noWrap w:val="0"/>
            <w:vAlign w:val="center"/>
          </w:tcPr>
          <w:p w14:paraId="3B485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1749" w:type="dxa"/>
            <w:noWrap w:val="0"/>
            <w:vAlign w:val="center"/>
          </w:tcPr>
          <w:p w14:paraId="5E6CF924">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2935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13" w:type="dxa"/>
            <w:gridSpan w:val="2"/>
            <w:noWrap w:val="0"/>
            <w:vAlign w:val="center"/>
          </w:tcPr>
          <w:p w14:paraId="23B849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2864" w:type="dxa"/>
            <w:noWrap w:val="0"/>
            <w:vAlign w:val="center"/>
          </w:tcPr>
          <w:p w14:paraId="7707E2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noWrap w:val="0"/>
            <w:vAlign w:val="center"/>
          </w:tcPr>
          <w:p w14:paraId="0F237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1749" w:type="dxa"/>
            <w:noWrap w:val="0"/>
            <w:vAlign w:val="center"/>
          </w:tcPr>
          <w:p w14:paraId="20932FFF">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44A9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713" w:type="dxa"/>
            <w:gridSpan w:val="2"/>
            <w:noWrap w:val="0"/>
            <w:vAlign w:val="center"/>
          </w:tcPr>
          <w:p w14:paraId="6BCB8F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2864" w:type="dxa"/>
            <w:noWrap w:val="0"/>
            <w:vAlign w:val="center"/>
          </w:tcPr>
          <w:p w14:paraId="76064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51" w:type="dxa"/>
            <w:noWrap w:val="0"/>
            <w:vAlign w:val="center"/>
          </w:tcPr>
          <w:p w14:paraId="7BB279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1749" w:type="dxa"/>
            <w:noWrap w:val="0"/>
            <w:vAlign w:val="center"/>
          </w:tcPr>
          <w:p w14:paraId="24159D10">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28"/>
                <w:szCs w:val="28"/>
              </w:rPr>
            </w:pPr>
          </w:p>
        </w:tc>
      </w:tr>
      <w:tr w14:paraId="5DA6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3" w:hRule="atLeast"/>
          <w:jc w:val="center"/>
        </w:trPr>
        <w:tc>
          <w:tcPr>
            <w:tcW w:w="617" w:type="dxa"/>
            <w:noWrap w:val="0"/>
            <w:vAlign w:val="center"/>
          </w:tcPr>
          <w:p w14:paraId="1212C8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12B31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50DC0A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317CA6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7360" w:type="dxa"/>
            <w:gridSpan w:val="4"/>
            <w:noWrap w:val="0"/>
            <w:vAlign w:val="bottom"/>
          </w:tcPr>
          <w:p w14:paraId="46FCFC54">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位</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盖</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章</w:t>
            </w:r>
          </w:p>
          <w:p w14:paraId="01C22761">
            <w:pPr>
              <w:keepNext w:val="0"/>
              <w:keepLines w:val="0"/>
              <w:pageBreakBefore w:val="0"/>
              <w:widowControl w:val="0"/>
              <w:kinsoku/>
              <w:wordWrap/>
              <w:overflowPunct/>
              <w:topLinePunct w:val="0"/>
              <w:autoSpaceDE/>
              <w:autoSpaceDN/>
              <w:bidi w:val="0"/>
              <w:adjustRightInd/>
              <w:snapToGrid/>
              <w:spacing w:line="400" w:lineRule="exact"/>
              <w:ind w:firstLine="4200" w:firstLineChars="140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月</w:t>
            </w:r>
            <w:r>
              <w:rPr>
                <w:rFonts w:ascii="Times New Roman" w:hAnsi="Times New Roman" w:eastAsia="仿宋_GB2312" w:cs="仿宋"/>
                <w:sz w:val="30"/>
                <w:szCs w:val="30"/>
              </w:rPr>
              <w:t xml:space="preserve">   </w:t>
            </w:r>
            <w:r>
              <w:rPr>
                <w:rFonts w:hint="eastAsia" w:ascii="Times New Roman" w:hAnsi="Times New Roman" w:eastAsia="仿宋_GB2312" w:cs="仿宋"/>
                <w:sz w:val="30"/>
                <w:szCs w:val="30"/>
              </w:rPr>
              <w:t>日</w:t>
            </w:r>
          </w:p>
          <w:p w14:paraId="493025DC">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5B83170E">
      <w:pPr>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完成单位情况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96"/>
        <w:gridCol w:w="2570"/>
        <w:gridCol w:w="1634"/>
        <w:gridCol w:w="1693"/>
      </w:tblGrid>
      <w:tr w14:paraId="046B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888" w:type="dxa"/>
            <w:gridSpan w:val="2"/>
            <w:noWrap w:val="0"/>
            <w:vAlign w:val="center"/>
          </w:tcPr>
          <w:p w14:paraId="2D7511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pacing w:val="-12"/>
                <w:sz w:val="28"/>
                <w:szCs w:val="28"/>
              </w:rPr>
            </w:pPr>
            <w:r>
              <w:rPr>
                <w:rFonts w:hint="eastAsia" w:ascii="Times New Roman" w:hAnsi="Times New Roman" w:eastAsia="仿宋_GB2312" w:cs="仿宋"/>
                <w:spacing w:val="-12"/>
                <w:sz w:val="28"/>
                <w:szCs w:val="28"/>
              </w:rPr>
              <w:t>第（）完成</w:t>
            </w:r>
          </w:p>
          <w:p w14:paraId="60093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单位名称</w:t>
            </w:r>
          </w:p>
        </w:tc>
        <w:tc>
          <w:tcPr>
            <w:tcW w:w="2570" w:type="dxa"/>
            <w:noWrap w:val="0"/>
            <w:vAlign w:val="center"/>
          </w:tcPr>
          <w:p w14:paraId="653633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noWrap w:val="0"/>
            <w:vAlign w:val="center"/>
          </w:tcPr>
          <w:p w14:paraId="2C805F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主管部门</w:t>
            </w:r>
          </w:p>
        </w:tc>
        <w:tc>
          <w:tcPr>
            <w:tcW w:w="1693" w:type="dxa"/>
            <w:noWrap w:val="0"/>
            <w:vAlign w:val="center"/>
          </w:tcPr>
          <w:p w14:paraId="2BCC4089">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709A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88" w:type="dxa"/>
            <w:gridSpan w:val="2"/>
            <w:noWrap w:val="0"/>
            <w:vAlign w:val="center"/>
          </w:tcPr>
          <w:p w14:paraId="48B3E2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联</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系</w:t>
            </w:r>
            <w:r>
              <w:rPr>
                <w:rFonts w:ascii="Times New Roman" w:hAnsi="Times New Roman" w:eastAsia="仿宋_GB2312" w:cs="仿宋"/>
                <w:sz w:val="28"/>
                <w:szCs w:val="28"/>
              </w:rPr>
              <w:t xml:space="preserve"> </w:t>
            </w:r>
            <w:r>
              <w:rPr>
                <w:rFonts w:hint="eastAsia" w:ascii="Times New Roman" w:hAnsi="Times New Roman" w:eastAsia="仿宋_GB2312" w:cs="仿宋"/>
                <w:sz w:val="28"/>
                <w:szCs w:val="28"/>
              </w:rPr>
              <w:t>人</w:t>
            </w:r>
          </w:p>
        </w:tc>
        <w:tc>
          <w:tcPr>
            <w:tcW w:w="2570" w:type="dxa"/>
            <w:noWrap w:val="0"/>
            <w:vAlign w:val="center"/>
          </w:tcPr>
          <w:p w14:paraId="5D68A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noWrap w:val="0"/>
            <w:vAlign w:val="center"/>
          </w:tcPr>
          <w:p w14:paraId="6BC62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职务</w:t>
            </w:r>
          </w:p>
        </w:tc>
        <w:tc>
          <w:tcPr>
            <w:tcW w:w="1693" w:type="dxa"/>
            <w:noWrap w:val="0"/>
            <w:vAlign w:val="center"/>
          </w:tcPr>
          <w:p w14:paraId="3D72F384">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3447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88" w:type="dxa"/>
            <w:gridSpan w:val="2"/>
            <w:noWrap w:val="0"/>
            <w:vAlign w:val="center"/>
          </w:tcPr>
          <w:p w14:paraId="6EE071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办公电话</w:t>
            </w:r>
          </w:p>
        </w:tc>
        <w:tc>
          <w:tcPr>
            <w:tcW w:w="2570" w:type="dxa"/>
            <w:noWrap w:val="0"/>
            <w:vAlign w:val="center"/>
          </w:tcPr>
          <w:p w14:paraId="4E43E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noWrap w:val="0"/>
            <w:vAlign w:val="center"/>
          </w:tcPr>
          <w:p w14:paraId="1E87C7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手机</w:t>
            </w:r>
          </w:p>
        </w:tc>
        <w:tc>
          <w:tcPr>
            <w:tcW w:w="1693" w:type="dxa"/>
            <w:noWrap w:val="0"/>
            <w:vAlign w:val="center"/>
          </w:tcPr>
          <w:p w14:paraId="7C34493D">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38A6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888" w:type="dxa"/>
            <w:gridSpan w:val="2"/>
            <w:noWrap w:val="0"/>
            <w:vAlign w:val="center"/>
          </w:tcPr>
          <w:p w14:paraId="4E8B54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通讯地址</w:t>
            </w:r>
          </w:p>
        </w:tc>
        <w:tc>
          <w:tcPr>
            <w:tcW w:w="2570" w:type="dxa"/>
            <w:noWrap w:val="0"/>
            <w:vAlign w:val="center"/>
          </w:tcPr>
          <w:p w14:paraId="34426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p>
        </w:tc>
        <w:tc>
          <w:tcPr>
            <w:tcW w:w="1634" w:type="dxa"/>
            <w:noWrap w:val="0"/>
            <w:vAlign w:val="center"/>
          </w:tcPr>
          <w:p w14:paraId="392E22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28"/>
                <w:szCs w:val="28"/>
              </w:rPr>
            </w:pPr>
            <w:r>
              <w:rPr>
                <w:rFonts w:hint="eastAsia" w:ascii="Times New Roman" w:hAnsi="Times New Roman" w:eastAsia="仿宋_GB2312" w:cs="仿宋"/>
                <w:sz w:val="28"/>
                <w:szCs w:val="28"/>
              </w:rPr>
              <w:t>电子邮箱</w:t>
            </w:r>
          </w:p>
        </w:tc>
        <w:tc>
          <w:tcPr>
            <w:tcW w:w="1693" w:type="dxa"/>
            <w:noWrap w:val="0"/>
            <w:vAlign w:val="center"/>
          </w:tcPr>
          <w:p w14:paraId="30D0D949">
            <w:pPr>
              <w:keepNext w:val="0"/>
              <w:keepLines w:val="0"/>
              <w:pageBreakBefore w:val="0"/>
              <w:widowControl w:val="0"/>
              <w:kinsoku/>
              <w:wordWrap/>
              <w:overflowPunct/>
              <w:topLinePunct w:val="0"/>
              <w:autoSpaceDE/>
              <w:autoSpaceDN/>
              <w:bidi w:val="0"/>
              <w:adjustRightInd/>
              <w:snapToGrid/>
              <w:spacing w:line="400" w:lineRule="exact"/>
              <w:ind w:left="189"/>
              <w:jc w:val="center"/>
              <w:textAlignment w:val="auto"/>
              <w:rPr>
                <w:rFonts w:ascii="Times New Roman" w:hAnsi="Times New Roman" w:eastAsia="仿宋_GB2312" w:cs="仿宋"/>
                <w:sz w:val="30"/>
                <w:szCs w:val="30"/>
              </w:rPr>
            </w:pPr>
          </w:p>
        </w:tc>
      </w:tr>
      <w:tr w14:paraId="0EA6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jc w:val="center"/>
        </w:trPr>
        <w:tc>
          <w:tcPr>
            <w:tcW w:w="692" w:type="dxa"/>
            <w:noWrap w:val="0"/>
            <w:vAlign w:val="center"/>
          </w:tcPr>
          <w:p w14:paraId="2E6FD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主</w:t>
            </w:r>
          </w:p>
          <w:p w14:paraId="2E78A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要</w:t>
            </w:r>
          </w:p>
          <w:p w14:paraId="757A36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贡</w:t>
            </w:r>
          </w:p>
          <w:p w14:paraId="026AD9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rPr>
              <w:t>献</w:t>
            </w:r>
          </w:p>
        </w:tc>
        <w:tc>
          <w:tcPr>
            <w:tcW w:w="7093" w:type="dxa"/>
            <w:gridSpan w:val="4"/>
            <w:noWrap w:val="0"/>
            <w:vAlign w:val="bottom"/>
          </w:tcPr>
          <w:p w14:paraId="118C2CC7">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单 位 盖 章</w:t>
            </w:r>
          </w:p>
          <w:p w14:paraId="122983B2">
            <w:pPr>
              <w:keepNext w:val="0"/>
              <w:keepLines w:val="0"/>
              <w:pageBreakBefore w:val="0"/>
              <w:widowControl w:val="0"/>
              <w:kinsoku/>
              <w:wordWrap/>
              <w:overflowPunct/>
              <w:topLinePunct w:val="0"/>
              <w:autoSpaceDE/>
              <w:autoSpaceDN/>
              <w:bidi w:val="0"/>
              <w:adjustRightInd/>
              <w:snapToGrid/>
              <w:spacing w:line="400" w:lineRule="exact"/>
              <w:ind w:left="176" w:firstLine="4080"/>
              <w:textAlignment w:val="auto"/>
              <w:rPr>
                <w:rFonts w:hint="eastAsia" w:ascii="Times New Roman" w:hAnsi="Times New Roman" w:eastAsia="仿宋_GB2312" w:cs="仿宋"/>
                <w:sz w:val="30"/>
                <w:szCs w:val="30"/>
              </w:rPr>
            </w:pPr>
            <w:r>
              <w:rPr>
                <w:rFonts w:hint="eastAsia" w:ascii="Times New Roman" w:hAnsi="Times New Roman" w:eastAsia="仿宋_GB2312" w:cs="仿宋"/>
                <w:sz w:val="30"/>
                <w:szCs w:val="30"/>
              </w:rPr>
              <w:t>年    月   日</w:t>
            </w:r>
          </w:p>
          <w:p w14:paraId="44E06287">
            <w:pPr>
              <w:keepNext w:val="0"/>
              <w:keepLines w:val="0"/>
              <w:pageBreakBefore w:val="0"/>
              <w:widowControl w:val="0"/>
              <w:kinsoku/>
              <w:wordWrap/>
              <w:overflowPunct/>
              <w:topLinePunct w:val="0"/>
              <w:autoSpaceDE/>
              <w:autoSpaceDN/>
              <w:bidi w:val="0"/>
              <w:adjustRightInd/>
              <w:snapToGrid/>
              <w:spacing w:line="400" w:lineRule="exact"/>
              <w:ind w:left="176" w:firstLine="5640"/>
              <w:textAlignment w:val="auto"/>
              <w:rPr>
                <w:rFonts w:hint="eastAsia" w:ascii="Times New Roman" w:hAnsi="Times New Roman" w:eastAsia="仿宋_GB2312" w:cs="仿宋"/>
                <w:sz w:val="30"/>
                <w:szCs w:val="30"/>
              </w:rPr>
            </w:pPr>
          </w:p>
        </w:tc>
      </w:tr>
    </w:tbl>
    <w:p w14:paraId="3AD8FFFB">
      <w:pPr>
        <w:numPr>
          <w:ilvl w:val="0"/>
          <w:numId w:val="0"/>
        </w:numPr>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推荐意见</w:t>
      </w:r>
    </w:p>
    <w:tbl>
      <w:tblPr>
        <w:tblStyle w:val="4"/>
        <w:tblW w:w="78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6765"/>
      </w:tblGrid>
      <w:tr w14:paraId="1434D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79" w:hRule="atLeast"/>
          <w:jc w:val="center"/>
        </w:trPr>
        <w:tc>
          <w:tcPr>
            <w:tcW w:w="1072" w:type="dxa"/>
            <w:tcBorders>
              <w:top w:val="single" w:color="auto" w:sz="4" w:space="0"/>
              <w:left w:val="single" w:color="auto" w:sz="4" w:space="0"/>
              <w:bottom w:val="single" w:color="auto" w:sz="4" w:space="0"/>
              <w:right w:val="single" w:color="auto" w:sz="4" w:space="0"/>
            </w:tcBorders>
            <w:noWrap w:val="0"/>
            <w:vAlign w:val="center"/>
          </w:tcPr>
          <w:p w14:paraId="766DE779">
            <w:pPr>
              <w:keepNext w:val="0"/>
              <w:keepLines w:val="0"/>
              <w:pageBreakBefore w:val="0"/>
              <w:widowControl w:val="0"/>
              <w:kinsoku/>
              <w:overflowPunct/>
              <w:topLinePunct w:val="0"/>
              <w:autoSpaceDE/>
              <w:autoSpaceDN/>
              <w:bidi w:val="0"/>
              <w:adjustRightInd/>
              <w:snapToGrid/>
              <w:spacing w:line="400" w:lineRule="exact"/>
              <w:ind w:left="-63"/>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申报单位</w:t>
            </w:r>
            <w:r>
              <w:rPr>
                <w:rFonts w:hint="eastAsia" w:ascii="Times New Roman" w:hAnsi="Times New Roman" w:eastAsia="仿宋_GB2312" w:cs="仿宋"/>
                <w:sz w:val="30"/>
                <w:szCs w:val="30"/>
              </w:rPr>
              <w:t>推荐意见</w:t>
            </w:r>
          </w:p>
        </w:tc>
        <w:tc>
          <w:tcPr>
            <w:tcW w:w="6765" w:type="dxa"/>
            <w:tcBorders>
              <w:top w:val="single" w:color="auto" w:sz="4" w:space="0"/>
              <w:left w:val="single" w:color="auto" w:sz="4" w:space="0"/>
              <w:bottom w:val="single" w:color="auto" w:sz="4" w:space="0"/>
              <w:right w:val="single" w:color="auto" w:sz="4" w:space="0"/>
            </w:tcBorders>
            <w:noWrap w:val="0"/>
            <w:vAlign w:val="top"/>
          </w:tcPr>
          <w:p w14:paraId="522CD96A">
            <w:pPr>
              <w:keepNext w:val="0"/>
              <w:keepLines w:val="0"/>
              <w:pageBreakBefore w:val="0"/>
              <w:widowControl w:val="0"/>
              <w:kinsoku/>
              <w:overflowPunct/>
              <w:topLinePunct w:val="0"/>
              <w:autoSpaceDE/>
              <w:autoSpaceDN/>
              <w:bidi w:val="0"/>
              <w:adjustRightInd/>
              <w:snapToGrid/>
              <w:spacing w:line="400" w:lineRule="exact"/>
              <w:jc w:val="both"/>
              <w:textAlignment w:val="auto"/>
              <w:rPr>
                <w:rFonts w:hint="eastAsia" w:ascii="Times New Roman" w:hAnsi="Times New Roman" w:eastAsia="仿宋_GB2312" w:cs="仿宋"/>
                <w:sz w:val="28"/>
                <w:szCs w:val="28"/>
                <w:lang w:eastAsia="zh-CN"/>
              </w:rPr>
            </w:pPr>
            <w:r>
              <w:rPr>
                <w:rFonts w:hint="eastAsia" w:ascii="Times New Roman" w:hAnsi="Times New Roman" w:eastAsia="仿宋_GB2312" w:cs="仿宋"/>
                <w:sz w:val="28"/>
                <w:szCs w:val="28"/>
              </w:rPr>
              <w:t>根据成果创新性特点、水平和应用情况，写明推荐理由和结论性意见，负责人签字</w:t>
            </w:r>
            <w:r>
              <w:rPr>
                <w:rFonts w:hint="eastAsia" w:ascii="Times New Roman" w:hAnsi="Times New Roman" w:eastAsia="仿宋_GB2312" w:cs="仿宋"/>
                <w:sz w:val="28"/>
                <w:szCs w:val="28"/>
                <w:lang w:eastAsia="zh-CN"/>
              </w:rPr>
              <w:t>（</w:t>
            </w:r>
            <w:r>
              <w:rPr>
                <w:rFonts w:hint="eastAsia" w:ascii="Times New Roman" w:hAnsi="Times New Roman" w:eastAsia="仿宋_GB2312" w:cs="仿宋"/>
                <w:b/>
                <w:bCs/>
                <w:sz w:val="28"/>
                <w:szCs w:val="28"/>
                <w:lang w:val="en-US" w:eastAsia="zh-CN"/>
              </w:rPr>
              <w:t>需说明已经单位公示无异议，同意推荐参与机械行指委推荐遴选</w:t>
            </w:r>
            <w:r>
              <w:rPr>
                <w:rFonts w:hint="eastAsia" w:ascii="Times New Roman" w:hAnsi="Times New Roman" w:eastAsia="仿宋_GB2312" w:cs="仿宋"/>
                <w:sz w:val="28"/>
                <w:szCs w:val="28"/>
                <w:lang w:eastAsia="zh-CN"/>
              </w:rPr>
              <w:t>）</w:t>
            </w:r>
          </w:p>
          <w:p w14:paraId="4BE33C9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CBB40B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BE4FD2E">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929DD2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B38E79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4652360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B2C393E">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1346638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1A54D0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1F8F1F8">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F72ADD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3B67C8E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650FD23">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807932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29A3388">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D36E300">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7D680F4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4004ABC">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F483FE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9887CC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FEA5556">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0D806569">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FB0AAF7">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6E4AA7C1">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364FAC4">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587D184B">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Times New Roman" w:hAnsi="Times New Roman" w:eastAsia="仿宋_GB2312" w:cs="仿宋"/>
                <w:sz w:val="30"/>
                <w:szCs w:val="30"/>
              </w:rPr>
            </w:pPr>
          </w:p>
          <w:p w14:paraId="2D7AE21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 xml:space="preserve">               </w:t>
            </w:r>
            <w:r>
              <w:rPr>
                <w:rFonts w:ascii="Times New Roman" w:hAnsi="Times New Roman" w:eastAsia="仿宋_GB2312" w:cs="仿宋"/>
                <w:sz w:val="30"/>
                <w:szCs w:val="30"/>
              </w:rPr>
              <w:t xml:space="preserve">负责人签字：     </w:t>
            </w:r>
          </w:p>
          <w:p w14:paraId="7FC2984D">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Times New Roman" w:hAnsi="Times New Roman" w:eastAsia="仿宋_GB2312" w:cs="仿宋"/>
                <w:sz w:val="30"/>
                <w:szCs w:val="30"/>
              </w:rPr>
            </w:pPr>
            <w:r>
              <w:rPr>
                <w:rFonts w:ascii="Times New Roman" w:hAnsi="Times New Roman" w:eastAsia="仿宋_GB2312" w:cs="仿宋"/>
                <w:sz w:val="30"/>
                <w:szCs w:val="30"/>
              </w:rPr>
              <w:t xml:space="preserve">        </w:t>
            </w:r>
          </w:p>
          <w:p w14:paraId="494A317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Times New Roman" w:hAnsi="Times New Roman" w:eastAsia="仿宋_GB2312" w:cs="仿宋"/>
                <w:sz w:val="30"/>
                <w:szCs w:val="30"/>
              </w:rPr>
            </w:pPr>
            <w:r>
              <w:rPr>
                <w:rFonts w:hint="eastAsia" w:ascii="Times New Roman" w:hAnsi="Times New Roman" w:eastAsia="仿宋_GB2312" w:cs="仿宋"/>
                <w:sz w:val="30"/>
                <w:szCs w:val="30"/>
                <w:lang w:val="en-US" w:eastAsia="zh-CN"/>
              </w:rPr>
              <w:t xml:space="preserve">                </w:t>
            </w:r>
            <w:r>
              <w:rPr>
                <w:rFonts w:ascii="Times New Roman" w:hAnsi="Times New Roman" w:eastAsia="仿宋_GB2312" w:cs="仿宋"/>
                <w:sz w:val="30"/>
                <w:szCs w:val="30"/>
              </w:rPr>
              <w:t xml:space="preserve">年    月    日    </w:t>
            </w:r>
          </w:p>
        </w:tc>
      </w:tr>
    </w:tbl>
    <w:p w14:paraId="40B484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、附件</w:t>
      </w:r>
      <w:r>
        <w:rPr>
          <w:rFonts w:hint="eastAsia" w:ascii="Times New Roman" w:hAnsi="Times New Roman" w:eastAsia="黑体" w:cs="Times New Roman"/>
          <w:sz w:val="32"/>
          <w:szCs w:val="32"/>
          <w:lang w:val="en-US" w:eastAsia="zh-CN"/>
        </w:rPr>
        <w:t>（提交电子版文档）</w:t>
      </w:r>
    </w:p>
    <w:p w14:paraId="066ACC19">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1.反映成果的总结报告</w:t>
      </w:r>
      <w:r>
        <w:rPr>
          <w:rFonts w:hint="eastAsia" w:ascii="Times New Roman" w:hAnsi="Times New Roman" w:eastAsia="仿宋_GB2312" w:cs="仿宋_GB2312"/>
          <w:kern w:val="2"/>
          <w:sz w:val="32"/>
          <w:szCs w:val="32"/>
        </w:rPr>
        <w:t>（不多于</w:t>
      </w:r>
      <w:r>
        <w:rPr>
          <w:rFonts w:hint="eastAsia" w:ascii="Times New Roman" w:hAnsi="Times New Roman" w:eastAsia="仿宋_GB2312" w:cs="仿宋_GB2312"/>
          <w:kern w:val="2"/>
          <w:sz w:val="32"/>
          <w:szCs w:val="32"/>
          <w:lang w:val="en-US" w:eastAsia="zh-CN"/>
        </w:rPr>
        <w:t>5</w:t>
      </w:r>
      <w:r>
        <w:rPr>
          <w:rFonts w:hint="eastAsia" w:ascii="Times New Roman" w:hAnsi="Times New Roman" w:eastAsia="仿宋_GB2312" w:cs="仿宋_GB2312"/>
          <w:kern w:val="2"/>
          <w:sz w:val="32"/>
          <w:szCs w:val="32"/>
        </w:rPr>
        <w:t>000字）</w:t>
      </w:r>
    </w:p>
    <w:p w14:paraId="5FEF8A43">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b w:val="0"/>
          <w:bCs w:val="0"/>
          <w:sz w:val="32"/>
          <w:szCs w:val="32"/>
        </w:rPr>
        <w:t>教学成果应用和效果证明材料</w:t>
      </w:r>
    </w:p>
    <w:p w14:paraId="1BA03B24">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rPr>
        <w:t>支撑</w:t>
      </w:r>
      <w:r>
        <w:rPr>
          <w:rFonts w:hint="default" w:ascii="Times New Roman" w:hAnsi="Times New Roman" w:eastAsia="仿宋_GB2312" w:cs="Times New Roman"/>
          <w:sz w:val="32"/>
          <w:szCs w:val="32"/>
        </w:rPr>
        <w:t>材料</w:t>
      </w:r>
    </w:p>
    <w:p w14:paraId="0914281D">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展示网页链接及展示材料目录</w:t>
      </w:r>
    </w:p>
    <w:p w14:paraId="0AFC7CCB">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0"/>
          <w:szCs w:val="40"/>
        </w:rPr>
      </w:pPr>
      <w:r>
        <w:br w:type="page"/>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年职业教育国家教学成果奖申报书</w:t>
      </w:r>
    </w:p>
    <w:p w14:paraId="27498976">
      <w:pPr>
        <w:keepNext w:val="0"/>
        <w:keepLines w:val="0"/>
        <w:pageBreakBefore w:val="0"/>
        <w:widowControl w:val="0"/>
        <w:kinsoku/>
        <w:wordWrap/>
        <w:overflowPunct w:val="0"/>
        <w:topLinePunct w:val="0"/>
        <w:autoSpaceDE/>
        <w:autoSpaceDN/>
        <w:bidi w:val="0"/>
        <w:adjustRightInd/>
        <w:snapToGrid w:val="0"/>
        <w:spacing w:line="46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填报说明</w:t>
      </w:r>
    </w:p>
    <w:p w14:paraId="4C3B9DC3">
      <w:pPr>
        <w:keepNext w:val="0"/>
        <w:keepLines w:val="0"/>
        <w:pageBreakBefore w:val="0"/>
        <w:widowControl w:val="0"/>
        <w:kinsoku/>
        <w:wordWrap/>
        <w:overflowPunct/>
        <w:topLinePunct w:val="0"/>
        <w:autoSpaceDE/>
        <w:autoSpaceDN/>
        <w:bidi w:val="0"/>
        <w:adjustRightInd/>
        <w:spacing w:line="460" w:lineRule="exact"/>
        <w:ind w:firstLine="600" w:firstLineChars="200"/>
        <w:jc w:val="both"/>
        <w:textAlignment w:val="auto"/>
        <w:rPr>
          <w:rFonts w:hint="default" w:ascii="Times New Roman" w:hAnsi="Times New Roman" w:eastAsia="仿宋_GB2312" w:cs="Times New Roman"/>
          <w:kern w:val="2"/>
          <w:sz w:val="30"/>
          <w:szCs w:val="30"/>
        </w:rPr>
      </w:pPr>
    </w:p>
    <w:p w14:paraId="66BF6709">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年职业教育国家教学成果奖</w:t>
      </w:r>
      <w:r>
        <w:rPr>
          <w:rFonts w:hint="default" w:ascii="Times New Roman" w:hAnsi="Times New Roman" w:eastAsia="仿宋_GB2312" w:cs="Times New Roman"/>
          <w:kern w:val="2"/>
          <w:sz w:val="32"/>
          <w:szCs w:val="32"/>
          <w:lang w:val="en-US" w:eastAsia="zh-CN"/>
        </w:rPr>
        <w:t>申报</w:t>
      </w:r>
      <w:r>
        <w:rPr>
          <w:rFonts w:hint="default" w:ascii="Times New Roman" w:hAnsi="Times New Roman" w:eastAsia="仿宋_GB2312" w:cs="Times New Roman"/>
          <w:kern w:val="2"/>
          <w:sz w:val="32"/>
          <w:szCs w:val="32"/>
        </w:rPr>
        <w:t>书》（以下简称《</w:t>
      </w:r>
      <w:r>
        <w:rPr>
          <w:rFonts w:hint="default" w:ascii="Times New Roman" w:hAnsi="Times New Roman" w:eastAsia="仿宋_GB2312" w:cs="Times New Roman"/>
          <w:kern w:val="2"/>
          <w:sz w:val="32"/>
          <w:szCs w:val="32"/>
          <w:lang w:val="en-US" w:eastAsia="zh-CN"/>
        </w:rPr>
        <w:t>申报</w:t>
      </w:r>
      <w:r>
        <w:rPr>
          <w:rFonts w:hint="default" w:ascii="Times New Roman" w:hAnsi="Times New Roman" w:eastAsia="仿宋_GB2312" w:cs="Times New Roman"/>
          <w:kern w:val="2"/>
          <w:sz w:val="32"/>
          <w:szCs w:val="32"/>
        </w:rPr>
        <w:t>书》）是职业教育国家教学成果奖申请、推荐、评审、批准的主要依据，请严格按规定的格式、栏目及所列标题如实、全面填写。</w:t>
      </w:r>
    </w:p>
    <w:p w14:paraId="4DA9495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一、封面</w:t>
      </w:r>
    </w:p>
    <w:p w14:paraId="33A8402E">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成果名称：应准确、简明地反映出成果的主要内容和特征，字数（含符号）不多于35个汉字。</w:t>
      </w:r>
    </w:p>
    <w:p w14:paraId="0D7F0F29">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成果完成人、成果完成单位：按《教学成果奖励条例》和教育部有关202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rPr>
        <w:t>教学成果奖评审工作安排有关规定填写。集体完成的成果，成果完成人和成果完成单位按照其贡献大小从左至右或从上到下顺序排列，根据实际情况填写。</w:t>
      </w:r>
    </w:p>
    <w:p w14:paraId="1F245CCA">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教育类别:</w:t>
      </w:r>
      <w:r>
        <w:rPr>
          <w:rFonts w:hint="default" w:ascii="Times New Roman" w:hAnsi="Times New Roman" w:eastAsia="仿宋_GB2312" w:cs="Times New Roman"/>
          <w:sz w:val="32"/>
          <w:szCs w:val="32"/>
        </w:rPr>
        <w:t>分为学历教育-1和培训-2两大类。</w:t>
      </w:r>
      <w:r>
        <w:rPr>
          <w:rFonts w:hint="default" w:ascii="Times New Roman" w:hAnsi="Times New Roman" w:eastAsia="仿宋_GB2312" w:cs="Times New Roman"/>
          <w:spacing w:val="0"/>
          <w:sz w:val="32"/>
          <w:szCs w:val="32"/>
        </w:rPr>
        <w:t>请根据实际情况选择。</w:t>
      </w:r>
    </w:p>
    <w:p w14:paraId="2EAEF88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成果来源：分为中职学校-1、高职专科学校-2、</w:t>
      </w:r>
      <w:r>
        <w:rPr>
          <w:rFonts w:hint="eastAsia" w:ascii="Times New Roman" w:hAnsi="Times New Roman" w:eastAsia="仿宋_GB2312" w:cs="Times New Roman"/>
          <w:sz w:val="32"/>
          <w:szCs w:val="32"/>
          <w:lang w:val="en-US" w:eastAsia="zh-CN"/>
        </w:rPr>
        <w:t>职业</w:t>
      </w:r>
      <w:r>
        <w:rPr>
          <w:rFonts w:hint="default" w:ascii="Times New Roman" w:hAnsi="Times New Roman" w:eastAsia="仿宋_GB2312" w:cs="Times New Roman"/>
          <w:sz w:val="32"/>
          <w:szCs w:val="32"/>
        </w:rPr>
        <w:t>本科学校-3、普通高校-4、研究机构-5、行业企业-6、其他-7。</w:t>
      </w:r>
      <w:r>
        <w:rPr>
          <w:rFonts w:hint="default" w:ascii="Times New Roman" w:hAnsi="Times New Roman" w:eastAsia="仿宋_GB2312" w:cs="Times New Roman"/>
          <w:spacing w:val="0"/>
          <w:sz w:val="32"/>
          <w:szCs w:val="32"/>
        </w:rPr>
        <w:t>请根据实际情况选择。</w:t>
      </w:r>
      <w:r>
        <w:rPr>
          <w:rFonts w:hint="default" w:ascii="Times New Roman" w:hAnsi="Times New Roman" w:eastAsia="仿宋_GB2312" w:cs="Times New Roman"/>
          <w:spacing w:val="0"/>
          <w:sz w:val="32"/>
          <w:szCs w:val="32"/>
          <w:lang w:val="en-US" w:eastAsia="zh-CN"/>
        </w:rPr>
        <w:t>非独立设置的职业教育机构按照其所属的法人实体性质申报。</w:t>
      </w:r>
    </w:p>
    <w:p w14:paraId="60F55BC5">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专业类别：为该成果对应的专业领域，依据《职业教育专业（2021）》中的专业大类填写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专业大类代码-专业大类名称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；若成果不分专业，填写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99-面向所有专业</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；若成果不对应专业或其他情况，填写</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00-其他</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。网络申报填写时，根据实际情况，可在评选平台下拉菜单中选择。纸质材料应与平台选择一致。</w:t>
      </w:r>
    </w:p>
    <w:p w14:paraId="09D9FC3F">
      <w:pPr>
        <w:keepNext w:val="0"/>
        <w:keepLines w:val="0"/>
        <w:pageBreakBefore w:val="0"/>
        <w:widowControl w:val="0"/>
        <w:kinsoku/>
        <w:wordWrap/>
        <w:overflowPunct w:val="0"/>
        <w:topLinePunct w:val="0"/>
        <w:autoSpaceDE/>
        <w:autoSpaceDN/>
        <w:bidi w:val="0"/>
        <w:adjustRightInd w:val="0"/>
        <w:snapToGrid w:val="0"/>
        <w:spacing w:line="360"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成果类别：根据成果面向的主要领域进行分类。类别和代码为：立德树人-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、专业</w:t>
      </w:r>
      <w:r>
        <w:rPr>
          <w:rFonts w:hint="eastAsia" w:ascii="Times New Roman" w:hAnsi="Times New Roman" w:eastAsia="仿宋_GB2312" w:cs="Times New Roman"/>
          <w:sz w:val="32"/>
          <w:szCs w:val="32"/>
          <w:lang w:val="en-US" w:eastAsia="zh-CN"/>
        </w:rPr>
        <w:t>和课程</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教学方法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育人模式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校企合作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质量评价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、育训并举-</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综合改革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教育数字化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8、教师培养培训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、国际交流与合作-10</w:t>
      </w:r>
      <w:r>
        <w:rPr>
          <w:rFonts w:hint="default" w:ascii="Times New Roman" w:hAnsi="Times New Roman" w:eastAsia="仿宋_GB2312" w:cs="Times New Roman"/>
          <w:sz w:val="32"/>
          <w:szCs w:val="32"/>
        </w:rPr>
        <w:t>。</w:t>
      </w:r>
    </w:p>
    <w:p w14:paraId="54E758E0">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七</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推荐时间：应为推荐单位决定推荐</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教学成果奖的时间。</w:t>
      </w:r>
    </w:p>
    <w:p w14:paraId="69DD938B">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黑体" w:cs="黑体"/>
          <w:sz w:val="30"/>
          <w:szCs w:val="30"/>
        </w:rPr>
      </w:pPr>
      <w:r>
        <w:rPr>
          <w:rFonts w:hint="eastAsia" w:ascii="Times New Roman" w:hAnsi="Times New Roman" w:eastAsia="黑体" w:cs="黑体"/>
          <w:sz w:val="30"/>
          <w:szCs w:val="30"/>
        </w:rPr>
        <w:t>二、成果简介</w:t>
      </w:r>
    </w:p>
    <w:p w14:paraId="28BD399C">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成果曾获奖励情况：指中央和国家机关，省、自治区、直辖市党政机关及有关部门设立的与教育相关的奖励；经登记常设的社会力量设立的与教育相关的奖励，但不包括商业性的奖励。</w:t>
      </w:r>
    </w:p>
    <w:p w14:paraId="6151FC3C">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14:paraId="14F75035">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三</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成果简介：对成果主题和主要内容进行概述。字数不超过1000</w:t>
      </w:r>
      <w:r>
        <w:rPr>
          <w:rFonts w:hint="eastAsia" w:ascii="Times New Roman" w:hAnsi="Times New Roman" w:eastAsia="仿宋_GB2312" w:cs="Times New Roman"/>
          <w:sz w:val="30"/>
          <w:szCs w:val="30"/>
          <w:lang w:val="en-US" w:eastAsia="zh-CN"/>
        </w:rPr>
        <w:t>字</w:t>
      </w:r>
      <w:r>
        <w:rPr>
          <w:rFonts w:hint="default" w:ascii="Times New Roman" w:hAnsi="Times New Roman" w:eastAsia="仿宋_GB2312" w:cs="Times New Roman"/>
          <w:sz w:val="30"/>
          <w:szCs w:val="30"/>
        </w:rPr>
        <w:t>。</w:t>
      </w:r>
    </w:p>
    <w:p w14:paraId="6238FBD9">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四</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成果主要解决的教学问题及解决方案：概述成果主要解决的教学问题，并归纳总结解决问题所采用的路径、机制、方法等主要做法和典型经验，思路要清晰。字数不超过1000</w:t>
      </w:r>
      <w:r>
        <w:rPr>
          <w:rFonts w:hint="eastAsia" w:ascii="Times New Roman" w:hAnsi="Times New Roman" w:eastAsia="仿宋_GB2312" w:cs="Times New Roman"/>
          <w:sz w:val="30"/>
          <w:szCs w:val="30"/>
          <w:lang w:val="en-US" w:eastAsia="zh-CN"/>
        </w:rPr>
        <w:t>字</w:t>
      </w:r>
      <w:r>
        <w:rPr>
          <w:rFonts w:hint="default" w:ascii="Times New Roman" w:hAnsi="Times New Roman" w:eastAsia="仿宋_GB2312" w:cs="Times New Roman"/>
          <w:sz w:val="30"/>
          <w:szCs w:val="30"/>
        </w:rPr>
        <w:t>。</w:t>
      </w:r>
    </w:p>
    <w:p w14:paraId="4659CF5B">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五</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成果的创新点：对成果创新与特点进行归纳与提炼，包括理论、实践层面，字数不超过1000字。</w:t>
      </w:r>
    </w:p>
    <w:p w14:paraId="1F0C5AB9">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六</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成果的推广应用效果：就成果的应用、推广情况及实际效果进行阐述。字数不超过1000字。</w:t>
      </w:r>
    </w:p>
    <w:p w14:paraId="0B0CEB48">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三、主要完成人情况</w:t>
      </w:r>
    </w:p>
    <w:p w14:paraId="7F8994F6">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主要完成人情况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按表格要求逐项填写，这是核实</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职业教育</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教学成果奖主要完成人是否具备获奖条件的依据，应准确无误，并在对应栏内签名。</w:t>
      </w:r>
    </w:p>
    <w:p w14:paraId="229D51B0">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主要贡献：在栏目内如实写明该完成人对本成果做出的贡献。</w:t>
      </w:r>
    </w:p>
    <w:p w14:paraId="21166B18">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四、主要完成单位情况</w:t>
      </w:r>
    </w:p>
    <w:p w14:paraId="06EFCB2E">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主要完成单位情况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按表格要求逐项填写，这是核实</w:t>
      </w:r>
      <w:r>
        <w:rPr>
          <w:rFonts w:hint="default" w:ascii="Times New Roman" w:hAnsi="Times New Roman" w:eastAsia="仿宋_GB2312" w:cs="Times New Roman"/>
          <w:sz w:val="30"/>
          <w:szCs w:val="30"/>
          <w:lang w:eastAsia="zh-CN"/>
        </w:rPr>
        <w:t>申报</w:t>
      </w:r>
      <w:r>
        <w:rPr>
          <w:rFonts w:hint="default" w:ascii="Times New Roman" w:hAnsi="Times New Roman" w:eastAsia="仿宋_GB2312" w:cs="Times New Roman"/>
          <w:sz w:val="30"/>
          <w:szCs w:val="30"/>
        </w:rPr>
        <w:t>职业教育</w:t>
      </w:r>
      <w:r>
        <w:rPr>
          <w:rFonts w:hint="eastAsia" w:ascii="Times New Roman" w:hAnsi="Times New Roman" w:eastAsia="仿宋_GB2312" w:cs="Times New Roman"/>
          <w:sz w:val="30"/>
          <w:szCs w:val="30"/>
          <w:lang w:eastAsia="zh-CN"/>
        </w:rPr>
        <w:t>国家</w:t>
      </w:r>
      <w:r>
        <w:rPr>
          <w:rFonts w:hint="default" w:ascii="Times New Roman" w:hAnsi="Times New Roman" w:eastAsia="仿宋_GB2312" w:cs="Times New Roman"/>
          <w:sz w:val="30"/>
          <w:szCs w:val="30"/>
        </w:rPr>
        <w:t>教学成果奖主要完成单位是否具备获奖条件的依据，应准确无误，并在单位名称栏内加盖成果完成单位公章。</w:t>
      </w:r>
    </w:p>
    <w:p w14:paraId="34B8A1FE">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主要贡献：应在栏目内如实地写明该完成单位对本成果做出的贡献。</w:t>
      </w:r>
    </w:p>
    <w:p w14:paraId="2816BBB1">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五、推荐意见</w:t>
      </w:r>
    </w:p>
    <w:p w14:paraId="1372D7EF">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推荐意见：由</w:t>
      </w:r>
      <w:r>
        <w:rPr>
          <w:rFonts w:hint="eastAsia" w:ascii="Times New Roman" w:hAnsi="Times New Roman" w:eastAsia="仿宋_GB2312" w:cs="Times New Roman"/>
          <w:sz w:val="30"/>
          <w:szCs w:val="30"/>
          <w:lang w:val="en-US" w:eastAsia="zh-CN"/>
        </w:rPr>
        <w:t>申报单位</w:t>
      </w:r>
      <w:r>
        <w:rPr>
          <w:rFonts w:hint="default" w:ascii="Times New Roman" w:hAnsi="Times New Roman" w:eastAsia="仿宋_GB2312" w:cs="Times New Roman"/>
          <w:sz w:val="30"/>
          <w:szCs w:val="30"/>
        </w:rPr>
        <w:t>填写，加盖</w:t>
      </w:r>
      <w:r>
        <w:rPr>
          <w:rFonts w:hint="eastAsia" w:ascii="Times New Roman" w:hAnsi="Times New Roman" w:eastAsia="仿宋_GB2312" w:cs="Times New Roman"/>
          <w:sz w:val="30"/>
          <w:szCs w:val="30"/>
          <w:lang w:val="en-US" w:eastAsia="zh-CN"/>
        </w:rPr>
        <w:t>申报单位</w:t>
      </w:r>
      <w:r>
        <w:rPr>
          <w:rFonts w:hint="default" w:ascii="Times New Roman" w:hAnsi="Times New Roman" w:eastAsia="仿宋_GB2312" w:cs="Times New Roman"/>
          <w:sz w:val="30"/>
          <w:szCs w:val="30"/>
        </w:rPr>
        <w:t>公章。内容包括：根据成果创新性特点、水平和应用情况写明推荐理由和结论性意见等。</w:t>
      </w:r>
    </w:p>
    <w:p w14:paraId="7827D0D6">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黑体" w:cs="黑体"/>
          <w:sz w:val="30"/>
          <w:szCs w:val="30"/>
        </w:rPr>
      </w:pPr>
      <w:r>
        <w:rPr>
          <w:rFonts w:hint="default" w:ascii="Times New Roman" w:hAnsi="Times New Roman" w:eastAsia="黑体" w:cs="黑体"/>
          <w:sz w:val="30"/>
          <w:szCs w:val="30"/>
        </w:rPr>
        <w:t>六、附件</w:t>
      </w:r>
    </w:p>
    <w:p w14:paraId="08DBC24B">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一</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反映成果的总结报告</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主要从成果背景与问题、主要做法与经验成果、创新与特点、应用推广效果等方面进行说明，</w:t>
      </w:r>
      <w:r>
        <w:rPr>
          <w:rFonts w:hint="eastAsia" w:ascii="Times New Roman" w:hAnsi="Times New Roman" w:eastAsia="仿宋_GB2312" w:cs="Times New Roman"/>
          <w:sz w:val="30"/>
          <w:szCs w:val="30"/>
        </w:rPr>
        <w:t>不</w:t>
      </w:r>
      <w:r>
        <w:rPr>
          <w:rFonts w:hint="eastAsia" w:ascii="Times New Roman" w:hAnsi="Times New Roman" w:eastAsia="仿宋_GB2312" w:cs="Times New Roman"/>
          <w:sz w:val="30"/>
          <w:szCs w:val="30"/>
          <w:lang w:val="en-US" w:eastAsia="zh-CN"/>
        </w:rPr>
        <w:t>多于5</w:t>
      </w:r>
      <w:r>
        <w:rPr>
          <w:rFonts w:hint="eastAsia" w:ascii="Times New Roman" w:hAnsi="Times New Roman" w:eastAsia="仿宋_GB2312" w:cs="Times New Roman"/>
          <w:sz w:val="30"/>
          <w:szCs w:val="30"/>
        </w:rPr>
        <w:t>000字。</w:t>
      </w:r>
    </w:p>
    <w:p w14:paraId="027C221C">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eastAsia" w:ascii="Times New Roman" w:hAnsi="Times New Roman" w:eastAsia="仿宋_GB2312" w:cs="Times New Roman"/>
          <w:sz w:val="30"/>
          <w:szCs w:val="30"/>
        </w:rPr>
      </w:pPr>
      <w:r>
        <w:rPr>
          <w:rFonts w:hint="eastAsia"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lang w:val="en-US" w:eastAsia="zh-CN"/>
        </w:rPr>
        <w:t>二</w:t>
      </w:r>
      <w:r>
        <w:rPr>
          <w:rFonts w:hint="default"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rPr>
        <w:t>教学成果应用和效果证明材料</w:t>
      </w:r>
      <w:r>
        <w:rPr>
          <w:rFonts w:hint="default"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sz w:val="30"/>
          <w:szCs w:val="30"/>
        </w:rPr>
        <w:t>在教学成果建设过程中的客观性、写实性、佐证性材料，对支撑成果具有重要价值。</w:t>
      </w:r>
    </w:p>
    <w:p w14:paraId="0304006A">
      <w:pPr>
        <w:keepNext w:val="0"/>
        <w:keepLines w:val="0"/>
        <w:widowControl w:val="0"/>
        <w:suppressLineNumbers w:val="0"/>
        <w:overflowPunct w:val="0"/>
        <w:adjustRightInd w:val="0"/>
        <w:snapToGrid w:val="0"/>
        <w:spacing w:line="360" w:lineRule="auto"/>
        <w:ind w:firstLine="600" w:firstLineChars="200"/>
        <w:jc w:val="both"/>
        <w:rPr>
          <w:rFonts w:hint="eastAsia"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en-US" w:eastAsia="zh-CN"/>
        </w:rPr>
        <w:t>三</w:t>
      </w:r>
      <w:r>
        <w:rPr>
          <w:rFonts w:hint="default" w:ascii="Times New Roman" w:hAnsi="Times New Roman" w:eastAsia="仿宋_GB2312" w:cs="Times New Roman"/>
          <w:sz w:val="30"/>
          <w:szCs w:val="30"/>
          <w:lang w:eastAsia="zh-CN"/>
        </w:rPr>
        <w:t>）</w:t>
      </w:r>
      <w:r>
        <w:rPr>
          <w:rFonts w:hint="eastAsia" w:ascii="Times New Roman" w:hAnsi="Times New Roman" w:eastAsia="仿宋_GB2312" w:cs="Times New Roman"/>
          <w:i w:val="0"/>
          <w:iCs w:val="0"/>
          <w:caps w:val="0"/>
          <w:color w:val="auto"/>
          <w:spacing w:val="0"/>
          <w:sz w:val="30"/>
          <w:szCs w:val="30"/>
          <w:shd w:val="clear" w:color="auto" w:fill="auto"/>
        </w:rPr>
        <w:t>获奖证明等材料</w:t>
      </w:r>
      <w:r>
        <w:rPr>
          <w:rFonts w:hint="eastAsia" w:ascii="Times New Roman" w:hAnsi="Times New Roman" w:eastAsia="仿宋_GB2312" w:cs="Times New Roman"/>
          <w:i w:val="0"/>
          <w:iCs w:val="0"/>
          <w:caps w:val="0"/>
          <w:spacing w:val="0"/>
          <w:sz w:val="30"/>
          <w:szCs w:val="30"/>
          <w:shd w:val="clear" w:color="auto" w:fill="auto"/>
          <w:lang w:eastAsia="zh-CN"/>
        </w:rPr>
        <w:t>：</w:t>
      </w:r>
      <w:r>
        <w:rPr>
          <w:rFonts w:hint="eastAsia" w:ascii="Times New Roman" w:hAnsi="Times New Roman" w:eastAsia="仿宋_GB2312" w:cs="Times New Roman"/>
          <w:i w:val="0"/>
          <w:iCs w:val="0"/>
          <w:caps w:val="0"/>
          <w:spacing w:val="0"/>
          <w:sz w:val="30"/>
          <w:szCs w:val="30"/>
          <w:shd w:val="clear" w:color="auto" w:fill="auto"/>
          <w:lang w:val="en-US" w:eastAsia="zh-CN"/>
        </w:rPr>
        <w:t>对应申报书中</w:t>
      </w:r>
      <w:r>
        <w:rPr>
          <w:rFonts w:hint="eastAsia" w:ascii="Times New Roman" w:hAnsi="Times New Roman" w:eastAsia="仿宋_GB2312" w:cs="Times New Roman"/>
          <w:color w:val="auto"/>
          <w:kern w:val="2"/>
          <w:sz w:val="30"/>
          <w:szCs w:val="30"/>
          <w:lang w:val="en-US" w:eastAsia="zh-CN" w:bidi="ar"/>
        </w:rPr>
        <w:t>成果曾获奖励情况</w:t>
      </w:r>
      <w:r>
        <w:rPr>
          <w:rFonts w:hint="eastAsia" w:ascii="Times New Roman" w:hAnsi="Times New Roman" w:eastAsia="仿宋_GB2312" w:cs="Times New Roman"/>
          <w:kern w:val="2"/>
          <w:sz w:val="30"/>
          <w:szCs w:val="30"/>
          <w:lang w:val="en-US" w:eastAsia="zh-CN" w:bidi="ar"/>
        </w:rPr>
        <w:t>。</w:t>
      </w:r>
    </w:p>
    <w:p w14:paraId="72D2D7DD">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rPr>
          <w:rFonts w:hint="default" w:ascii="Times New Roman" w:hAnsi="Times New Roman" w:eastAsia="仿宋_GB2312" w:cs="Times New Roman"/>
          <w:b w:val="0"/>
          <w:bCs w:val="0"/>
          <w:sz w:val="30"/>
          <w:szCs w:val="30"/>
        </w:rPr>
      </w:pP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四</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其他</w:t>
      </w:r>
      <w:r>
        <w:rPr>
          <w:rFonts w:hint="eastAsia" w:ascii="Times New Roman" w:hAnsi="Times New Roman" w:eastAsia="仿宋_GB2312" w:cs="Times New Roman"/>
          <w:sz w:val="30"/>
          <w:szCs w:val="30"/>
          <w:lang w:val="en-US" w:eastAsia="zh-CN"/>
        </w:rPr>
        <w:t>必要</w:t>
      </w:r>
      <w:r>
        <w:rPr>
          <w:rFonts w:hint="default" w:ascii="Times New Roman" w:hAnsi="Times New Roman" w:eastAsia="仿宋_GB2312" w:cs="Times New Roman"/>
          <w:sz w:val="30"/>
          <w:szCs w:val="30"/>
        </w:rPr>
        <w:t>材料</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b w:val="0"/>
          <w:bCs w:val="0"/>
          <w:sz w:val="30"/>
          <w:szCs w:val="30"/>
        </w:rPr>
        <w:t>能够反映成果质量和水平的论文、奖励、报道、研究报告等支撑或旁证材料；教学成果如含教材、著作的，须</w:t>
      </w:r>
      <w:r>
        <w:rPr>
          <w:rFonts w:hint="eastAsia" w:ascii="Times New Roman" w:hAnsi="Times New Roman" w:eastAsia="仿宋_GB2312" w:cs="Times New Roman"/>
          <w:b w:val="0"/>
          <w:bCs w:val="0"/>
          <w:sz w:val="30"/>
          <w:szCs w:val="30"/>
          <w:lang w:val="en-US" w:eastAsia="zh-CN"/>
        </w:rPr>
        <w:t>按要求提交</w:t>
      </w:r>
      <w:r>
        <w:rPr>
          <w:rFonts w:hint="default" w:ascii="Times New Roman" w:hAnsi="Times New Roman" w:eastAsia="仿宋_GB2312" w:cs="Times New Roman"/>
          <w:b w:val="0"/>
          <w:bCs w:val="0"/>
          <w:sz w:val="30"/>
          <w:szCs w:val="30"/>
        </w:rPr>
        <w:t>电子文档，电子文档包括教材封面、出版信息页、目录及精选内容等；教学成果如参加过其他评比、评奖活动的，可一并提交相关获奖证明材料；其他与成果有关的必要支撑材料。</w:t>
      </w:r>
    </w:p>
    <w:p w14:paraId="16984198">
      <w:pPr>
        <w:keepNext w:val="0"/>
        <w:keepLines w:val="0"/>
        <w:pageBreakBefore w:val="0"/>
        <w:widowControl w:val="0"/>
        <w:kinsoku/>
        <w:wordWrap/>
        <w:overflowPunct w:val="0"/>
        <w:topLinePunct w:val="0"/>
        <w:autoSpaceDE/>
        <w:autoSpaceDN/>
        <w:bidi w:val="0"/>
        <w:adjustRightInd w:val="0"/>
        <w:snapToGrid w:val="0"/>
        <w:spacing w:line="360" w:lineRule="auto"/>
        <w:ind w:firstLine="600" w:firstLineChars="200"/>
        <w:jc w:val="both"/>
        <w:textAlignment w:val="auto"/>
      </w:pPr>
      <w:r>
        <w:rPr>
          <w:rFonts w:hint="eastAsia" w:ascii="Times New Roman" w:hAnsi="Times New Roman" w:eastAsia="仿宋_GB2312" w:cs="Times New Roman"/>
          <w:b w:val="0"/>
          <w:bCs w:val="0"/>
          <w:sz w:val="30"/>
          <w:szCs w:val="30"/>
          <w:lang w:eastAsia="zh-CN"/>
        </w:rPr>
        <w:t>（</w:t>
      </w:r>
      <w:r>
        <w:rPr>
          <w:rFonts w:hint="eastAsia" w:ascii="Times New Roman" w:hAnsi="Times New Roman" w:eastAsia="仿宋_GB2312" w:cs="Times New Roman"/>
          <w:b w:val="0"/>
          <w:bCs w:val="0"/>
          <w:sz w:val="30"/>
          <w:szCs w:val="30"/>
          <w:lang w:val="en-US" w:eastAsia="zh-CN"/>
        </w:rPr>
        <w:t>五</w:t>
      </w:r>
      <w:r>
        <w:rPr>
          <w:rFonts w:hint="eastAsia" w:ascii="Times New Roman" w:hAnsi="Times New Roman" w:eastAsia="仿宋_GB2312" w:cs="Times New Roman"/>
          <w:b w:val="0"/>
          <w:bCs w:val="0"/>
          <w:sz w:val="30"/>
          <w:szCs w:val="30"/>
          <w:lang w:eastAsia="zh-CN"/>
        </w:rPr>
        <w:t>）</w:t>
      </w:r>
      <w:r>
        <w:rPr>
          <w:rFonts w:hint="default" w:ascii="Times New Roman" w:hAnsi="Times New Roman" w:eastAsia="仿宋_GB2312" w:cs="Times New Roman"/>
          <w:b w:val="0"/>
          <w:bCs w:val="0"/>
          <w:sz w:val="30"/>
          <w:szCs w:val="30"/>
        </w:rPr>
        <w:t>展示材料目录。</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5D6A8-B0DC-40FF-880E-0CEF1BF005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037F31E7-CD6C-4A69-854A-78B96A4C7AD2}"/>
  </w:font>
  <w:font w:name="方正仿宋简体">
    <w:altName w:val="微软雅黑"/>
    <w:panose1 w:val="02010601030101010101"/>
    <w:charset w:val="86"/>
    <w:family w:val="script"/>
    <w:pitch w:val="default"/>
    <w:sig w:usb0="00000000" w:usb1="00000000" w:usb2="00000000" w:usb3="00000000" w:csb0="00040000" w:csb1="00000000"/>
    <w:embedRegular r:id="rId3" w:fontKey="{8A060647-7639-45C6-9393-D6D8F56B4277}"/>
  </w:font>
  <w:font w:name="仿宋_GB2312">
    <w:panose1 w:val="02010609030101010101"/>
    <w:charset w:val="86"/>
    <w:family w:val="auto"/>
    <w:pitch w:val="default"/>
    <w:sig w:usb0="00000001" w:usb1="080E0000" w:usb2="00000000" w:usb3="00000000" w:csb0="00040000" w:csb1="00000000"/>
    <w:embedRegular r:id="rId4" w:fontKey="{695B1601-5AEE-42B2-84B5-41F473D9067A}"/>
  </w:font>
  <w:font w:name="仿宋">
    <w:panose1 w:val="02010609060101010101"/>
    <w:charset w:val="86"/>
    <w:family w:val="auto"/>
    <w:pitch w:val="default"/>
    <w:sig w:usb0="800002BF" w:usb1="38CF7CFA" w:usb2="00000016" w:usb3="00000000" w:csb0="00040001" w:csb1="00000000"/>
    <w:embedRegular r:id="rId5" w:fontKey="{1B041127-0617-483B-A2D2-8B713609185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123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D05D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D05D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0F4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D47BD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D47BD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D1D54"/>
    <w:rsid w:val="09E951A2"/>
    <w:rsid w:val="10F62635"/>
    <w:rsid w:val="12C82F5F"/>
    <w:rsid w:val="180A508D"/>
    <w:rsid w:val="1EA0195D"/>
    <w:rsid w:val="284C2EB8"/>
    <w:rsid w:val="2CEF25FD"/>
    <w:rsid w:val="30DB15E4"/>
    <w:rsid w:val="37B36C15"/>
    <w:rsid w:val="430E2BD3"/>
    <w:rsid w:val="52CA6EA2"/>
    <w:rsid w:val="57430926"/>
    <w:rsid w:val="5965221A"/>
    <w:rsid w:val="5B91419B"/>
    <w:rsid w:val="6EBA34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2574</Words>
  <Characters>2894</Characters>
  <Lines>0</Lines>
  <Paragraphs>0</Paragraphs>
  <TotalTime>1</TotalTime>
  <ScaleCrop>false</ScaleCrop>
  <LinksUpToDate>false</LinksUpToDate>
  <CharactersWithSpaces>3256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2026-05-08T09:33:00Z</dcterms:created>
  <dc:creator>LYH</dc:creator>
  <cp:lastModifiedBy>hdcaoihfhioasf</cp:lastModifiedBy>
  <dcterms:modified xsi:type="dcterms:W3CDTF">2026-06-03T13:49:55Z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eyJoZGlkIjoiMTBhZGQ5YjgxZDdiMmY3NzZlMDM3ZjdhNWM4NTQ4ODQiLCJ1c2VySWQiOiIxOTkxNjE4OTAifQ==</vt:lpwstr>
  </property>
  <property fmtid="{D5CDD505-2E9C-101B-9397-08002B2CF9AE}" pid="4" name="ICV">
    <vt:lpwstr>44200B02FD9E4E95A6CDFEE3BE726B26_13</vt:lpwstr>
  </property>
</Properties>
</file>